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4BEF1" w14:textId="77777777" w:rsidR="00FE7984" w:rsidRDefault="00FE7984" w:rsidP="005A1776">
      <w:pPr>
        <w:jc w:val="center"/>
        <w:rPr>
          <w:b/>
          <w:sz w:val="28"/>
          <w:szCs w:val="28"/>
        </w:rPr>
      </w:pPr>
    </w:p>
    <w:p w14:paraId="25EDE6EA" w14:textId="77777777" w:rsidR="00D07321" w:rsidRDefault="00FC3855" w:rsidP="00E7128F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D43E5">
        <w:rPr>
          <w:rFonts w:ascii="Times New Roman" w:hAnsi="Times New Roman" w:cs="Times New Roman"/>
          <w:b/>
          <w:sz w:val="24"/>
          <w:szCs w:val="24"/>
        </w:rPr>
        <w:t>С</w:t>
      </w:r>
      <w:r w:rsidR="00D07321">
        <w:rPr>
          <w:rFonts w:ascii="Times New Roman" w:hAnsi="Times New Roman" w:cs="Times New Roman"/>
          <w:b/>
          <w:sz w:val="24"/>
          <w:szCs w:val="24"/>
        </w:rPr>
        <w:t>ООБЩЕНИЕ</w:t>
      </w:r>
      <w:r w:rsidR="00E7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3C7118" w14:textId="77777777" w:rsidR="00A22BD7" w:rsidRDefault="0094625C" w:rsidP="00F22A45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D43E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07321" w:rsidRPr="00F22A45">
        <w:rPr>
          <w:rFonts w:ascii="Times New Roman" w:hAnsi="Times New Roman" w:cs="Times New Roman"/>
          <w:b/>
          <w:sz w:val="24"/>
          <w:szCs w:val="24"/>
        </w:rPr>
        <w:t>формировани</w:t>
      </w:r>
      <w:r w:rsidR="00A22BD7">
        <w:rPr>
          <w:rFonts w:ascii="Times New Roman" w:hAnsi="Times New Roman" w:cs="Times New Roman"/>
          <w:b/>
          <w:sz w:val="24"/>
          <w:szCs w:val="24"/>
        </w:rPr>
        <w:t>и</w:t>
      </w:r>
      <w:r w:rsidR="00D07321" w:rsidRPr="00F22A45">
        <w:rPr>
          <w:rFonts w:ascii="Times New Roman" w:hAnsi="Times New Roman" w:cs="Times New Roman"/>
          <w:b/>
          <w:sz w:val="24"/>
          <w:szCs w:val="24"/>
        </w:rPr>
        <w:t xml:space="preserve"> Закрытого паевого инвестиционного фонда</w:t>
      </w:r>
      <w:r w:rsidR="00520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A2A">
        <w:rPr>
          <w:rFonts w:ascii="Times New Roman" w:hAnsi="Times New Roman" w:cs="Times New Roman"/>
          <w:b/>
          <w:sz w:val="24"/>
          <w:szCs w:val="24"/>
        </w:rPr>
        <w:t xml:space="preserve">недвижимости </w:t>
      </w:r>
    </w:p>
    <w:p w14:paraId="18DB3D31" w14:textId="59D764A2" w:rsidR="00B2705B" w:rsidRDefault="00D07321" w:rsidP="00F22A45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22A45">
        <w:rPr>
          <w:rFonts w:ascii="Times New Roman" w:hAnsi="Times New Roman" w:cs="Times New Roman"/>
          <w:b/>
          <w:sz w:val="24"/>
          <w:szCs w:val="24"/>
        </w:rPr>
        <w:t>«</w:t>
      </w:r>
      <w:r w:rsidR="002A2A2A">
        <w:rPr>
          <w:rFonts w:ascii="Times New Roman" w:hAnsi="Times New Roman" w:cs="Times New Roman"/>
          <w:b/>
          <w:sz w:val="24"/>
          <w:szCs w:val="24"/>
        </w:rPr>
        <w:t>ПИИ-рентный</w:t>
      </w:r>
      <w:r w:rsidRPr="00F22A45">
        <w:rPr>
          <w:rFonts w:ascii="Times New Roman" w:hAnsi="Times New Roman" w:cs="Times New Roman"/>
          <w:b/>
          <w:sz w:val="24"/>
          <w:szCs w:val="24"/>
        </w:rPr>
        <w:t>»</w:t>
      </w:r>
    </w:p>
    <w:p w14:paraId="2DC751BA" w14:textId="77777777" w:rsidR="00CD6B60" w:rsidRPr="00F22A45" w:rsidRDefault="00CD6B60" w:rsidP="00F22A45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29706A4" w14:textId="77777777" w:rsidR="00CD6B60" w:rsidRPr="00681CD5" w:rsidRDefault="00442EDB" w:rsidP="00CD6B60">
      <w:pPr>
        <w:spacing w:after="120"/>
        <w:jc w:val="both"/>
        <w:rPr>
          <w:sz w:val="20"/>
          <w:szCs w:val="20"/>
        </w:rPr>
      </w:pPr>
      <w:r w:rsidRPr="00CD6B60">
        <w:rPr>
          <w:b/>
        </w:rPr>
        <w:t>А</w:t>
      </w:r>
      <w:r w:rsidR="009236E4" w:rsidRPr="00CD6B60">
        <w:rPr>
          <w:b/>
        </w:rPr>
        <w:t xml:space="preserve">кционерное общество </w:t>
      </w:r>
      <w:r w:rsidR="0094625C" w:rsidRPr="00CD6B60">
        <w:rPr>
          <w:b/>
        </w:rPr>
        <w:t xml:space="preserve">Управляющая </w:t>
      </w:r>
      <w:r w:rsidR="008F2367" w:rsidRPr="00CD6B60">
        <w:rPr>
          <w:b/>
        </w:rPr>
        <w:t>к</w:t>
      </w:r>
      <w:r w:rsidR="0094625C" w:rsidRPr="00CD6B60">
        <w:rPr>
          <w:b/>
        </w:rPr>
        <w:t xml:space="preserve">омпания </w:t>
      </w:r>
      <w:r w:rsidR="009236E4" w:rsidRPr="00CD6B60">
        <w:rPr>
          <w:b/>
        </w:rPr>
        <w:t>«Прогрессивные инвестиционные идеи</w:t>
      </w:r>
      <w:r w:rsidR="0094625C" w:rsidRPr="00CD6B60">
        <w:rPr>
          <w:b/>
        </w:rPr>
        <w:t>»</w:t>
      </w:r>
      <w:r w:rsidR="0094625C" w:rsidRPr="00E07961">
        <w:t xml:space="preserve"> </w:t>
      </w:r>
      <w:r w:rsidR="00CD6B60">
        <w:t>(л</w:t>
      </w:r>
      <w:r w:rsidR="00CD6B60" w:rsidRPr="00CD6B60">
        <w:t>ицензия ФСФР России № 21</w:t>
      </w:r>
      <w:r w:rsidR="00520900">
        <w:t>-</w:t>
      </w:r>
      <w:r w:rsidR="00CD6B60" w:rsidRPr="00CD6B60">
        <w:t>000</w:t>
      </w:r>
      <w:r w:rsidR="00520900">
        <w:t>-</w:t>
      </w:r>
      <w:r w:rsidR="00CD6B60" w:rsidRPr="00CD6B60">
        <w:t>1-00875 от 04</w:t>
      </w:r>
      <w:r w:rsidR="00520900">
        <w:t>.05.</w:t>
      </w:r>
      <w:r w:rsidR="00CD6B60" w:rsidRPr="00CD6B60">
        <w:t>2012 на осуществление деятельности по управлению инвестиционными фондами, паевыми инвестиционными фондами и негосударственными пенсионными фондами)</w:t>
      </w:r>
    </w:p>
    <w:p w14:paraId="06E692A8" w14:textId="31C3E409" w:rsidR="00CD6B60" w:rsidRPr="00F266D1" w:rsidRDefault="00CD6B60" w:rsidP="00CD6B60">
      <w:pPr>
        <w:pStyle w:val="ConsPlusNormal"/>
        <w:spacing w:after="120"/>
        <w:ind w:left="28" w:hanging="28"/>
        <w:jc w:val="both"/>
        <w:rPr>
          <w:rFonts w:ascii="Times New Roman" w:hAnsi="Times New Roman" w:cs="Times New Roman"/>
          <w:sz w:val="24"/>
          <w:szCs w:val="24"/>
        </w:rPr>
      </w:pPr>
      <w:r w:rsidRPr="00A22BD7">
        <w:rPr>
          <w:rFonts w:ascii="Times New Roman" w:hAnsi="Times New Roman" w:cs="Times New Roman"/>
          <w:sz w:val="24"/>
          <w:szCs w:val="24"/>
        </w:rPr>
        <w:t>с</w:t>
      </w:r>
      <w:r w:rsidR="00FC3855" w:rsidRPr="00A22BD7">
        <w:rPr>
          <w:rFonts w:ascii="Times New Roman" w:hAnsi="Times New Roman" w:cs="Times New Roman"/>
          <w:sz w:val="24"/>
          <w:szCs w:val="24"/>
        </w:rPr>
        <w:t>ообщает</w:t>
      </w:r>
      <w:r w:rsidRPr="00A22BD7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D7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A22BD7" w:rsidRPr="00A22BD7">
        <w:rPr>
          <w:rFonts w:ascii="Times New Roman" w:hAnsi="Times New Roman" w:cs="Times New Roman"/>
          <w:sz w:val="24"/>
          <w:szCs w:val="24"/>
        </w:rPr>
        <w:t>Центральным Банком Российской Федерации (Банк России) 28.05.2025 Правил доверительного у</w:t>
      </w:r>
      <w:bookmarkStart w:id="0" w:name="_GoBack"/>
      <w:bookmarkEnd w:id="0"/>
      <w:r w:rsidR="00A22BD7" w:rsidRPr="00A22BD7">
        <w:rPr>
          <w:rFonts w:ascii="Times New Roman" w:hAnsi="Times New Roman" w:cs="Times New Roman"/>
          <w:sz w:val="24"/>
          <w:szCs w:val="24"/>
        </w:rPr>
        <w:t>правления Закрыт</w:t>
      </w:r>
      <w:r w:rsidR="00A22BD7">
        <w:rPr>
          <w:rFonts w:ascii="Times New Roman" w:hAnsi="Times New Roman" w:cs="Times New Roman"/>
          <w:sz w:val="24"/>
          <w:szCs w:val="24"/>
        </w:rPr>
        <w:t>ым</w:t>
      </w:r>
      <w:r w:rsidR="00A22BD7" w:rsidRPr="00A22BD7">
        <w:rPr>
          <w:rFonts w:ascii="Times New Roman" w:hAnsi="Times New Roman" w:cs="Times New Roman"/>
          <w:sz w:val="24"/>
          <w:szCs w:val="24"/>
        </w:rPr>
        <w:t xml:space="preserve"> паев</w:t>
      </w:r>
      <w:r w:rsidR="00A22BD7">
        <w:rPr>
          <w:rFonts w:ascii="Times New Roman" w:hAnsi="Times New Roman" w:cs="Times New Roman"/>
          <w:sz w:val="24"/>
          <w:szCs w:val="24"/>
        </w:rPr>
        <w:t>ым</w:t>
      </w:r>
      <w:r w:rsidR="00A22BD7" w:rsidRPr="00A22BD7">
        <w:rPr>
          <w:rFonts w:ascii="Times New Roman" w:hAnsi="Times New Roman" w:cs="Times New Roman"/>
          <w:sz w:val="24"/>
          <w:szCs w:val="24"/>
        </w:rPr>
        <w:t xml:space="preserve"> инвестиционн</w:t>
      </w:r>
      <w:r w:rsidR="00A22BD7">
        <w:rPr>
          <w:rFonts w:ascii="Times New Roman" w:hAnsi="Times New Roman" w:cs="Times New Roman"/>
          <w:sz w:val="24"/>
          <w:szCs w:val="24"/>
        </w:rPr>
        <w:t>ым</w:t>
      </w:r>
      <w:r w:rsidR="00A22BD7" w:rsidRPr="00A22BD7">
        <w:rPr>
          <w:rFonts w:ascii="Times New Roman" w:hAnsi="Times New Roman" w:cs="Times New Roman"/>
          <w:sz w:val="24"/>
          <w:szCs w:val="24"/>
        </w:rPr>
        <w:t xml:space="preserve"> фонд</w:t>
      </w:r>
      <w:r w:rsidR="00A22BD7">
        <w:rPr>
          <w:rFonts w:ascii="Times New Roman" w:hAnsi="Times New Roman" w:cs="Times New Roman"/>
          <w:sz w:val="24"/>
          <w:szCs w:val="24"/>
        </w:rPr>
        <w:t>ом</w:t>
      </w:r>
      <w:r w:rsidR="00A22BD7" w:rsidRPr="00A22BD7">
        <w:rPr>
          <w:rFonts w:ascii="Times New Roman" w:hAnsi="Times New Roman" w:cs="Times New Roman"/>
          <w:sz w:val="24"/>
          <w:szCs w:val="24"/>
        </w:rPr>
        <w:t xml:space="preserve"> недвижимости «ПИИ-рентный» (далее – Правила ЗПИФ </w:t>
      </w:r>
      <w:r w:rsidR="00A22BD7" w:rsidRPr="002A2A2A">
        <w:rPr>
          <w:rFonts w:ascii="Times New Roman" w:hAnsi="Times New Roman" w:cs="Times New Roman"/>
          <w:sz w:val="24"/>
          <w:szCs w:val="24"/>
        </w:rPr>
        <w:t>недвижимости «ПИИ-рентный»</w:t>
      </w:r>
      <w:r w:rsidR="00A22BD7" w:rsidRPr="00A22BD7">
        <w:rPr>
          <w:rFonts w:ascii="Times New Roman" w:hAnsi="Times New Roman" w:cs="Times New Roman"/>
          <w:sz w:val="24"/>
          <w:szCs w:val="24"/>
        </w:rPr>
        <w:t xml:space="preserve">) в реестре за № 7052 от 28.05.2025 и о </w:t>
      </w:r>
      <w:r w:rsidRPr="00A22BD7">
        <w:rPr>
          <w:rFonts w:ascii="Times New Roman" w:hAnsi="Times New Roman" w:cs="Times New Roman"/>
          <w:sz w:val="24"/>
          <w:szCs w:val="24"/>
        </w:rPr>
        <w:t xml:space="preserve">начале срока приема заявок на приобретение </w:t>
      </w:r>
      <w:r w:rsidRPr="00F266D1">
        <w:rPr>
          <w:rFonts w:ascii="Times New Roman" w:hAnsi="Times New Roman" w:cs="Times New Roman"/>
          <w:sz w:val="24"/>
          <w:szCs w:val="24"/>
        </w:rPr>
        <w:t xml:space="preserve">инвестиционных паев в процессе формирования Закрытого паевого инвестиционного фонда </w:t>
      </w:r>
      <w:r w:rsidR="002A2A2A" w:rsidRPr="00F266D1">
        <w:rPr>
          <w:rFonts w:ascii="Times New Roman" w:hAnsi="Times New Roman" w:cs="Times New Roman"/>
          <w:sz w:val="24"/>
          <w:szCs w:val="24"/>
        </w:rPr>
        <w:t xml:space="preserve">недвижимости «ПИИ-рентный» </w:t>
      </w:r>
      <w:r w:rsidR="00674440" w:rsidRPr="00F266D1">
        <w:rPr>
          <w:rFonts w:ascii="Times New Roman" w:hAnsi="Times New Roman" w:cs="Times New Roman"/>
          <w:sz w:val="24"/>
          <w:szCs w:val="24"/>
        </w:rPr>
        <w:t>(далее</w:t>
      </w:r>
      <w:r w:rsidR="000F2B41" w:rsidRPr="00F266D1">
        <w:rPr>
          <w:rFonts w:ascii="Times New Roman" w:hAnsi="Times New Roman" w:cs="Times New Roman"/>
          <w:sz w:val="24"/>
          <w:szCs w:val="24"/>
        </w:rPr>
        <w:t xml:space="preserve"> </w:t>
      </w:r>
      <w:r w:rsidR="00674440" w:rsidRPr="00F266D1">
        <w:rPr>
          <w:rFonts w:ascii="Times New Roman" w:hAnsi="Times New Roman" w:cs="Times New Roman"/>
          <w:sz w:val="24"/>
          <w:szCs w:val="24"/>
        </w:rPr>
        <w:t>– Фонд).</w:t>
      </w:r>
    </w:p>
    <w:p w14:paraId="0F9AB926" w14:textId="7E7D000C" w:rsidR="00407263" w:rsidRPr="00F266D1" w:rsidRDefault="00FC0B32" w:rsidP="00407263">
      <w:pPr>
        <w:pStyle w:val="ConsPlusNormal"/>
        <w:spacing w:after="120"/>
        <w:ind w:left="28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D1">
        <w:rPr>
          <w:rFonts w:ascii="Times New Roman" w:hAnsi="Times New Roman" w:cs="Times New Roman"/>
          <w:sz w:val="24"/>
          <w:szCs w:val="24"/>
        </w:rPr>
        <w:t>Адрес страницы в сети Интернет, где размещены Правила ЗПИФ недвижимости «ПИИ-рентный»:</w:t>
      </w:r>
      <w:r w:rsidR="00407263" w:rsidRPr="00F266D1">
        <w:rPr>
          <w:rFonts w:ascii="Times New Roman" w:hAnsi="Times New Roman" w:cs="Times New Roman"/>
          <w:sz w:val="24"/>
          <w:szCs w:val="24"/>
        </w:rPr>
        <w:t xml:space="preserve"> </w:t>
      </w:r>
      <w:r w:rsidR="00A34A1C" w:rsidRPr="00F266D1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A34A1C" w:rsidRPr="00F266D1">
        <w:rPr>
          <w:rFonts w:ascii="Times New Roman" w:hAnsi="Times New Roman" w:cs="Times New Roman"/>
          <w:sz w:val="24"/>
          <w:szCs w:val="24"/>
        </w:rPr>
        <w:t>://</w:t>
      </w:r>
      <w:r w:rsidR="00A34A1C" w:rsidRPr="00F266D1">
        <w:rPr>
          <w:rFonts w:ascii="Times New Roman" w:hAnsi="Times New Roman" w:cs="Times New Roman"/>
          <w:sz w:val="24"/>
          <w:szCs w:val="24"/>
          <w:lang w:val="en-US"/>
        </w:rPr>
        <w:t>progressinvest</w:t>
      </w:r>
      <w:r w:rsidR="00A34A1C" w:rsidRPr="00F266D1">
        <w:rPr>
          <w:rFonts w:ascii="Times New Roman" w:hAnsi="Times New Roman" w:cs="Times New Roman"/>
          <w:sz w:val="24"/>
          <w:szCs w:val="24"/>
        </w:rPr>
        <w:t>.</w:t>
      </w:r>
      <w:r w:rsidR="00A34A1C" w:rsidRPr="00F266D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A34A1C" w:rsidRPr="00F266D1">
        <w:rPr>
          <w:rFonts w:ascii="Times New Roman" w:hAnsi="Times New Roman" w:cs="Times New Roman"/>
          <w:sz w:val="24"/>
          <w:szCs w:val="24"/>
        </w:rPr>
        <w:t>/</w:t>
      </w:r>
      <w:r w:rsidR="00A34A1C" w:rsidRPr="00F266D1">
        <w:rPr>
          <w:rFonts w:ascii="Times New Roman" w:hAnsi="Times New Roman" w:cs="Times New Roman"/>
          <w:sz w:val="24"/>
          <w:szCs w:val="24"/>
          <w:lang w:val="en-US"/>
        </w:rPr>
        <w:t>rus</w:t>
      </w:r>
      <w:r w:rsidR="00A34A1C" w:rsidRPr="00F266D1">
        <w:rPr>
          <w:rFonts w:ascii="Times New Roman" w:hAnsi="Times New Roman" w:cs="Times New Roman"/>
          <w:sz w:val="24"/>
          <w:szCs w:val="24"/>
        </w:rPr>
        <w:t>/</w:t>
      </w:r>
      <w:r w:rsidR="00A34A1C" w:rsidRPr="00F266D1">
        <w:rPr>
          <w:rFonts w:ascii="Times New Roman" w:hAnsi="Times New Roman" w:cs="Times New Roman"/>
          <w:sz w:val="24"/>
          <w:szCs w:val="24"/>
          <w:lang w:val="en-US"/>
        </w:rPr>
        <w:t>disclosure</w:t>
      </w:r>
      <w:r w:rsidR="00A34A1C" w:rsidRPr="00F266D1">
        <w:rPr>
          <w:rFonts w:ascii="Times New Roman" w:hAnsi="Times New Roman" w:cs="Times New Roman"/>
          <w:sz w:val="24"/>
          <w:szCs w:val="24"/>
        </w:rPr>
        <w:t>/622/</w:t>
      </w:r>
      <w:r w:rsidR="00A34A1C" w:rsidRPr="00F266D1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A34A1C" w:rsidRPr="00F266D1">
        <w:rPr>
          <w:rFonts w:ascii="Times New Roman" w:hAnsi="Times New Roman" w:cs="Times New Roman"/>
          <w:sz w:val="24"/>
          <w:szCs w:val="24"/>
        </w:rPr>
        <w:t>.</w:t>
      </w:r>
      <w:r w:rsidR="00A34A1C" w:rsidRPr="00F266D1">
        <w:rPr>
          <w:rFonts w:ascii="Times New Roman" w:hAnsi="Times New Roman" w:cs="Times New Roman"/>
          <w:sz w:val="24"/>
          <w:szCs w:val="24"/>
          <w:lang w:val="en-US"/>
        </w:rPr>
        <w:t>phtml</w:t>
      </w:r>
      <w:r w:rsidR="00407263" w:rsidRPr="00F26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92DAE" w14:textId="5FBE039B" w:rsidR="00A64498" w:rsidRPr="00F266D1" w:rsidRDefault="009115C7" w:rsidP="00A64498">
      <w:pPr>
        <w:pStyle w:val="ConsPlusNormal"/>
        <w:spacing w:after="120"/>
        <w:ind w:left="28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D1">
        <w:rPr>
          <w:rFonts w:ascii="Times New Roman" w:hAnsi="Times New Roman" w:cs="Times New Roman"/>
          <w:sz w:val="24"/>
          <w:szCs w:val="24"/>
        </w:rPr>
        <w:t xml:space="preserve">Дата начала срока приема заявок на приобретение инвестиционных паев – </w:t>
      </w:r>
      <w:r w:rsidR="002A2A2A" w:rsidRPr="00F266D1">
        <w:rPr>
          <w:rFonts w:ascii="Times New Roman" w:hAnsi="Times New Roman" w:cs="Times New Roman"/>
          <w:sz w:val="24"/>
          <w:szCs w:val="24"/>
        </w:rPr>
        <w:t>05.06.2025</w:t>
      </w:r>
      <w:r w:rsidRPr="00F266D1">
        <w:rPr>
          <w:rFonts w:ascii="Times New Roman" w:hAnsi="Times New Roman" w:cs="Times New Roman"/>
          <w:sz w:val="24"/>
          <w:szCs w:val="24"/>
        </w:rPr>
        <w:t>.</w:t>
      </w:r>
    </w:p>
    <w:p w14:paraId="3D6A34F7" w14:textId="3E02C15E" w:rsidR="009115C7" w:rsidRPr="00A64498" w:rsidRDefault="009115C7" w:rsidP="00A64498">
      <w:pPr>
        <w:pStyle w:val="ConsPlusNormal"/>
        <w:spacing w:after="120"/>
        <w:ind w:left="28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D1">
        <w:rPr>
          <w:rFonts w:ascii="Times New Roman" w:hAnsi="Times New Roman" w:cs="Times New Roman"/>
          <w:sz w:val="24"/>
          <w:szCs w:val="24"/>
        </w:rPr>
        <w:t>Дата окончания срока приема заявок: 6 месяцев с даты начала формирования Фонда либо ранее, если сумма денежных средств (стоимость имущества), передаваемых (передаваемого) в оплату инвестиционных</w:t>
      </w:r>
      <w:r w:rsidRPr="00A64498">
        <w:rPr>
          <w:rFonts w:ascii="Times New Roman" w:hAnsi="Times New Roman" w:cs="Times New Roman"/>
          <w:sz w:val="24"/>
          <w:szCs w:val="24"/>
        </w:rPr>
        <w:t xml:space="preserve"> паев, необходимая для завершения (окончания) формирования Фонда составит </w:t>
      </w:r>
      <w:r w:rsidR="002A2A2A">
        <w:rPr>
          <w:rFonts w:ascii="Times New Roman" w:hAnsi="Times New Roman" w:cs="Times New Roman"/>
          <w:sz w:val="24"/>
          <w:szCs w:val="24"/>
        </w:rPr>
        <w:t>4 0</w:t>
      </w:r>
      <w:r w:rsidRPr="00A64498">
        <w:rPr>
          <w:rFonts w:ascii="Times New Roman" w:hAnsi="Times New Roman" w:cs="Times New Roman"/>
          <w:sz w:val="24"/>
          <w:szCs w:val="24"/>
        </w:rPr>
        <w:t>00</w:t>
      </w:r>
      <w:r w:rsidR="00B62343">
        <w:rPr>
          <w:rFonts w:ascii="Times New Roman" w:hAnsi="Times New Roman" w:cs="Times New Roman"/>
          <w:sz w:val="24"/>
          <w:szCs w:val="24"/>
        </w:rPr>
        <w:t> </w:t>
      </w:r>
      <w:r w:rsidRPr="00A64498">
        <w:rPr>
          <w:rFonts w:ascii="Times New Roman" w:hAnsi="Times New Roman" w:cs="Times New Roman"/>
          <w:sz w:val="24"/>
          <w:szCs w:val="24"/>
        </w:rPr>
        <w:t>000</w:t>
      </w:r>
      <w:r w:rsidR="002A2A2A">
        <w:rPr>
          <w:rFonts w:ascii="Times New Roman" w:hAnsi="Times New Roman" w:cs="Times New Roman"/>
          <w:sz w:val="24"/>
          <w:szCs w:val="24"/>
        </w:rPr>
        <w:t> </w:t>
      </w:r>
      <w:r w:rsidRPr="00A64498">
        <w:rPr>
          <w:rFonts w:ascii="Times New Roman" w:hAnsi="Times New Roman" w:cs="Times New Roman"/>
          <w:sz w:val="24"/>
          <w:szCs w:val="24"/>
        </w:rPr>
        <w:t>000</w:t>
      </w:r>
      <w:r w:rsidR="002A2A2A">
        <w:rPr>
          <w:rFonts w:ascii="Times New Roman" w:hAnsi="Times New Roman" w:cs="Times New Roman"/>
          <w:sz w:val="24"/>
          <w:szCs w:val="24"/>
        </w:rPr>
        <w:t xml:space="preserve"> (Четыре миллиарда)</w:t>
      </w:r>
      <w:r w:rsidRPr="00A6449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2E7ECFE2" w14:textId="77777777" w:rsidR="009115C7" w:rsidRPr="00D2309C" w:rsidRDefault="009115C7" w:rsidP="00A64498">
      <w:pPr>
        <w:pStyle w:val="ConsPlusNormal"/>
        <w:ind w:left="28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09C">
        <w:rPr>
          <w:rFonts w:ascii="Times New Roman" w:hAnsi="Times New Roman" w:cs="Times New Roman"/>
          <w:sz w:val="24"/>
          <w:szCs w:val="24"/>
        </w:rPr>
        <w:t>В оплату инвестиционных паев</w:t>
      </w:r>
      <w:r w:rsidR="00CD6B60">
        <w:rPr>
          <w:rFonts w:ascii="Times New Roman" w:hAnsi="Times New Roman" w:cs="Times New Roman"/>
          <w:sz w:val="24"/>
          <w:szCs w:val="24"/>
        </w:rPr>
        <w:t xml:space="preserve"> при формировании Фонда</w:t>
      </w:r>
      <w:r w:rsidRPr="00D2309C">
        <w:rPr>
          <w:rFonts w:ascii="Times New Roman" w:hAnsi="Times New Roman" w:cs="Times New Roman"/>
          <w:sz w:val="24"/>
          <w:szCs w:val="24"/>
        </w:rPr>
        <w:t xml:space="preserve"> могут быть переданы:</w:t>
      </w:r>
    </w:p>
    <w:p w14:paraId="51F9D702" w14:textId="77777777" w:rsidR="009115C7" w:rsidRPr="00D2309C" w:rsidRDefault="009115C7" w:rsidP="00A64498">
      <w:pPr>
        <w:autoSpaceDE w:val="0"/>
        <w:autoSpaceDN w:val="0"/>
        <w:adjustRightInd w:val="0"/>
        <w:ind w:firstLine="567"/>
        <w:contextualSpacing/>
        <w:rPr>
          <w:rFonts w:eastAsia="Calibri"/>
        </w:rPr>
      </w:pPr>
      <w:r w:rsidRPr="00D2309C">
        <w:rPr>
          <w:rFonts w:eastAsia="Calibri"/>
        </w:rPr>
        <w:t>● денежные средства;</w:t>
      </w:r>
    </w:p>
    <w:p w14:paraId="78BA539F" w14:textId="629FB2B2" w:rsidR="00D2309C" w:rsidRPr="00D2309C" w:rsidRDefault="009115C7" w:rsidP="00A64498">
      <w:pPr>
        <w:autoSpaceDE w:val="0"/>
        <w:autoSpaceDN w:val="0"/>
        <w:adjustRightInd w:val="0"/>
        <w:spacing w:after="120"/>
        <w:ind w:firstLine="567"/>
        <w:contextualSpacing/>
        <w:rPr>
          <w:rFonts w:eastAsia="Calibri"/>
        </w:rPr>
      </w:pPr>
      <w:r w:rsidRPr="00D2309C">
        <w:rPr>
          <w:rFonts w:eastAsia="Calibri"/>
        </w:rPr>
        <w:t xml:space="preserve">● </w:t>
      </w:r>
      <w:r w:rsidR="002735D9">
        <w:rPr>
          <w:rFonts w:eastAsia="Calibri"/>
        </w:rPr>
        <w:t>недвижимое имущество</w:t>
      </w:r>
      <w:r w:rsidR="00D2309C">
        <w:rPr>
          <w:rFonts w:eastAsia="Calibri"/>
        </w:rPr>
        <w:t>,</w:t>
      </w:r>
      <w:r w:rsidR="00D2309C" w:rsidRPr="00D2309C">
        <w:rPr>
          <w:rFonts w:eastAsia="Calibri"/>
        </w:rPr>
        <w:t xml:space="preserve"> предусмотренн</w:t>
      </w:r>
      <w:r w:rsidR="002735D9">
        <w:rPr>
          <w:rFonts w:eastAsia="Calibri"/>
        </w:rPr>
        <w:t>о</w:t>
      </w:r>
      <w:r w:rsidR="00D2309C" w:rsidRPr="00D2309C">
        <w:rPr>
          <w:rFonts w:eastAsia="Calibri"/>
        </w:rPr>
        <w:t>е инвести</w:t>
      </w:r>
      <w:r w:rsidR="00D2309C">
        <w:rPr>
          <w:rFonts w:eastAsia="Calibri"/>
        </w:rPr>
        <w:t>ционной декларацией Ф</w:t>
      </w:r>
      <w:r w:rsidR="00D2309C" w:rsidRPr="00D2309C">
        <w:rPr>
          <w:rFonts w:eastAsia="Calibri"/>
        </w:rPr>
        <w:t>онда</w:t>
      </w:r>
      <w:r w:rsidR="00D2309C">
        <w:rPr>
          <w:rFonts w:eastAsia="Calibri"/>
        </w:rPr>
        <w:t>.</w:t>
      </w:r>
    </w:p>
    <w:p w14:paraId="1F26EA2F" w14:textId="799B17FB" w:rsidR="009115C7" w:rsidRPr="00D2309C" w:rsidRDefault="009115C7" w:rsidP="00A64498">
      <w:pPr>
        <w:autoSpaceDE w:val="0"/>
        <w:autoSpaceDN w:val="0"/>
        <w:adjustRightInd w:val="0"/>
        <w:spacing w:after="120"/>
        <w:ind w:firstLine="567"/>
        <w:contextualSpacing/>
        <w:jc w:val="both"/>
        <w:rPr>
          <w:rFonts w:eastAsia="Calibri"/>
        </w:rPr>
      </w:pPr>
      <w:r w:rsidRPr="00D2309C">
        <w:rPr>
          <w:rFonts w:eastAsia="Calibri"/>
        </w:rPr>
        <w:t xml:space="preserve">Выдача инвестиционных паев при формировании </w:t>
      </w:r>
      <w:r w:rsidR="00D2309C">
        <w:rPr>
          <w:rFonts w:eastAsia="Calibri"/>
        </w:rPr>
        <w:t>Ф</w:t>
      </w:r>
      <w:r w:rsidRPr="00D2309C">
        <w:rPr>
          <w:rFonts w:eastAsia="Calibri"/>
        </w:rPr>
        <w:t>онда осуществляется при условии передачи в их</w:t>
      </w:r>
      <w:r w:rsidR="00D2309C">
        <w:rPr>
          <w:rFonts w:eastAsia="Calibri"/>
        </w:rPr>
        <w:t xml:space="preserve"> </w:t>
      </w:r>
      <w:r w:rsidRPr="00D2309C">
        <w:rPr>
          <w:rFonts w:eastAsia="Calibri"/>
        </w:rPr>
        <w:t xml:space="preserve">оплату денежных средств и (или) </w:t>
      </w:r>
      <w:r w:rsidR="002735D9">
        <w:rPr>
          <w:rFonts w:eastAsia="Calibri"/>
        </w:rPr>
        <w:t>недвижимого</w:t>
      </w:r>
      <w:r w:rsidRPr="00D2309C">
        <w:rPr>
          <w:rFonts w:eastAsia="Calibri"/>
        </w:rPr>
        <w:t xml:space="preserve"> имущества</w:t>
      </w:r>
      <w:r w:rsidR="002735D9">
        <w:rPr>
          <w:rFonts w:eastAsia="Calibri"/>
        </w:rPr>
        <w:t xml:space="preserve">, </w:t>
      </w:r>
      <w:r w:rsidR="002735D9" w:rsidRPr="00D2309C">
        <w:rPr>
          <w:rFonts w:eastAsia="Calibri"/>
        </w:rPr>
        <w:t>предусмотренн</w:t>
      </w:r>
      <w:r w:rsidR="002735D9">
        <w:rPr>
          <w:rFonts w:eastAsia="Calibri"/>
        </w:rPr>
        <w:t>ого</w:t>
      </w:r>
      <w:r w:rsidR="002735D9" w:rsidRPr="00D2309C">
        <w:rPr>
          <w:rFonts w:eastAsia="Calibri"/>
        </w:rPr>
        <w:t xml:space="preserve"> инвести</w:t>
      </w:r>
      <w:r w:rsidR="002735D9">
        <w:rPr>
          <w:rFonts w:eastAsia="Calibri"/>
        </w:rPr>
        <w:t>ционной декларацией Ф</w:t>
      </w:r>
      <w:r w:rsidR="002735D9" w:rsidRPr="00D2309C">
        <w:rPr>
          <w:rFonts w:eastAsia="Calibri"/>
        </w:rPr>
        <w:t>онда</w:t>
      </w:r>
      <w:r w:rsidR="002735D9">
        <w:rPr>
          <w:rFonts w:eastAsia="Calibri"/>
        </w:rPr>
        <w:t>,</w:t>
      </w:r>
      <w:r w:rsidRPr="00D2309C">
        <w:rPr>
          <w:rFonts w:eastAsia="Calibri"/>
        </w:rPr>
        <w:t xml:space="preserve"> </w:t>
      </w:r>
      <w:r w:rsidR="002735D9" w:rsidRPr="00D2309C">
        <w:rPr>
          <w:rFonts w:eastAsia="Calibri"/>
        </w:rPr>
        <w:t>в размере</w:t>
      </w:r>
      <w:r w:rsidRPr="00D2309C">
        <w:rPr>
          <w:rFonts w:eastAsia="Calibri"/>
        </w:rPr>
        <w:t xml:space="preserve"> не</w:t>
      </w:r>
      <w:r w:rsidR="00520900">
        <w:rPr>
          <w:rFonts w:eastAsia="Calibri"/>
        </w:rPr>
        <w:t> </w:t>
      </w:r>
      <w:r w:rsidRPr="00D2309C">
        <w:rPr>
          <w:rFonts w:eastAsia="Calibri"/>
        </w:rPr>
        <w:t>менее</w:t>
      </w:r>
      <w:r w:rsidR="00D2309C">
        <w:rPr>
          <w:rFonts w:eastAsia="Calibri"/>
        </w:rPr>
        <w:t xml:space="preserve"> </w:t>
      </w:r>
      <w:r w:rsidR="002735D9">
        <w:rPr>
          <w:rFonts w:eastAsia="Calibri"/>
        </w:rPr>
        <w:t>1</w:t>
      </w:r>
      <w:r w:rsidR="00520900">
        <w:rPr>
          <w:rFonts w:eastAsia="Calibri"/>
        </w:rPr>
        <w:t>0 000</w:t>
      </w:r>
      <w:r w:rsidR="002735D9">
        <w:rPr>
          <w:rFonts w:eastAsia="Calibri"/>
        </w:rPr>
        <w:t> </w:t>
      </w:r>
      <w:r w:rsidRPr="00D2309C">
        <w:rPr>
          <w:rFonts w:eastAsia="Calibri"/>
        </w:rPr>
        <w:t>000</w:t>
      </w:r>
      <w:r w:rsidR="002735D9">
        <w:rPr>
          <w:rFonts w:eastAsia="Calibri"/>
        </w:rPr>
        <w:t xml:space="preserve"> (Десять миллионов)</w:t>
      </w:r>
      <w:r w:rsidRPr="00D2309C">
        <w:rPr>
          <w:rFonts w:eastAsia="Calibri"/>
        </w:rPr>
        <w:t xml:space="preserve"> рублей.</w:t>
      </w:r>
    </w:p>
    <w:p w14:paraId="32F2C473" w14:textId="4A241E30" w:rsidR="009115C7" w:rsidRPr="009115C7" w:rsidRDefault="009115C7" w:rsidP="00A64498">
      <w:pPr>
        <w:autoSpaceDE w:val="0"/>
        <w:autoSpaceDN w:val="0"/>
        <w:adjustRightInd w:val="0"/>
        <w:spacing w:after="120"/>
        <w:ind w:firstLine="567"/>
        <w:contextualSpacing/>
        <w:jc w:val="both"/>
        <w:rPr>
          <w:rFonts w:eastAsia="Calibri"/>
        </w:rPr>
      </w:pPr>
      <w:r w:rsidRPr="009115C7">
        <w:rPr>
          <w:rFonts w:eastAsia="Calibri"/>
        </w:rPr>
        <w:t>Сумма денежных средств (стоимость имущества), на которую выдается инвестиционный пай при</w:t>
      </w:r>
      <w:r w:rsidR="00D2309C">
        <w:rPr>
          <w:rFonts w:eastAsia="Calibri"/>
        </w:rPr>
        <w:t xml:space="preserve"> </w:t>
      </w:r>
      <w:r w:rsidRPr="009115C7">
        <w:rPr>
          <w:rFonts w:eastAsia="Calibri"/>
        </w:rPr>
        <w:t xml:space="preserve">формировании </w:t>
      </w:r>
      <w:r w:rsidR="00D2309C">
        <w:rPr>
          <w:rFonts w:eastAsia="Calibri"/>
        </w:rPr>
        <w:t>Ф</w:t>
      </w:r>
      <w:r w:rsidRPr="009115C7">
        <w:rPr>
          <w:rFonts w:eastAsia="Calibri"/>
        </w:rPr>
        <w:t xml:space="preserve">онда, составляет </w:t>
      </w:r>
      <w:r w:rsidR="00520900">
        <w:rPr>
          <w:rFonts w:eastAsia="Calibri"/>
        </w:rPr>
        <w:t>1</w:t>
      </w:r>
      <w:r w:rsidR="002735D9">
        <w:rPr>
          <w:rFonts w:eastAsia="Calibri"/>
        </w:rPr>
        <w:t>0</w:t>
      </w:r>
      <w:r w:rsidR="00520900">
        <w:rPr>
          <w:rFonts w:eastAsia="Calibri"/>
        </w:rPr>
        <w:t> 0</w:t>
      </w:r>
      <w:r w:rsidR="00B62343">
        <w:rPr>
          <w:rFonts w:eastAsia="Calibri"/>
        </w:rPr>
        <w:t>0</w:t>
      </w:r>
      <w:r w:rsidR="00D2309C">
        <w:rPr>
          <w:rFonts w:eastAsia="Calibri"/>
        </w:rPr>
        <w:t>0</w:t>
      </w:r>
      <w:r w:rsidR="002735D9">
        <w:rPr>
          <w:rFonts w:eastAsia="Calibri"/>
        </w:rPr>
        <w:t> </w:t>
      </w:r>
      <w:r w:rsidR="00D2309C">
        <w:rPr>
          <w:rFonts w:eastAsia="Calibri"/>
        </w:rPr>
        <w:t>000</w:t>
      </w:r>
      <w:r w:rsidR="002735D9">
        <w:rPr>
          <w:rFonts w:eastAsia="Calibri"/>
        </w:rPr>
        <w:t xml:space="preserve"> (Десять миллионов)</w:t>
      </w:r>
      <w:r w:rsidRPr="009115C7">
        <w:rPr>
          <w:rFonts w:eastAsia="Calibri"/>
        </w:rPr>
        <w:t xml:space="preserve"> рублей и является единой для всех</w:t>
      </w:r>
      <w:r w:rsidR="00D2309C">
        <w:rPr>
          <w:rFonts w:eastAsia="Calibri"/>
        </w:rPr>
        <w:t xml:space="preserve"> п</w:t>
      </w:r>
      <w:r w:rsidRPr="009115C7">
        <w:rPr>
          <w:rFonts w:eastAsia="Calibri"/>
        </w:rPr>
        <w:t>риобретателей.</w:t>
      </w:r>
    </w:p>
    <w:p w14:paraId="26672C2C" w14:textId="0FA87534" w:rsidR="00F22A45" w:rsidRPr="00A64498" w:rsidRDefault="00F22A45" w:rsidP="00A64498">
      <w:pPr>
        <w:spacing w:after="20"/>
        <w:ind w:firstLine="567"/>
        <w:contextualSpacing/>
        <w:jc w:val="both"/>
        <w:rPr>
          <w:rFonts w:eastAsia="Calibri"/>
        </w:rPr>
      </w:pPr>
      <w:r w:rsidRPr="00A64498">
        <w:rPr>
          <w:rFonts w:eastAsia="Calibri"/>
        </w:rPr>
        <w:t xml:space="preserve">Общее количество выдаваемых Управляющей компанией инвестиционных паев составляет </w:t>
      </w:r>
      <w:r w:rsidR="00775398">
        <w:rPr>
          <w:rFonts w:eastAsia="Calibri"/>
        </w:rPr>
        <w:t>1</w:t>
      </w:r>
      <w:r w:rsidR="007F28E2">
        <w:rPr>
          <w:rFonts w:eastAsia="Calibri"/>
        </w:rPr>
        <w:t>5 000</w:t>
      </w:r>
      <w:r w:rsidR="00B62343">
        <w:rPr>
          <w:rFonts w:eastAsia="Calibri"/>
        </w:rPr>
        <w:t> </w:t>
      </w:r>
      <w:r w:rsidR="00520900">
        <w:rPr>
          <w:rFonts w:eastAsia="Calibri"/>
        </w:rPr>
        <w:t>0</w:t>
      </w:r>
      <w:r w:rsidR="00B62343" w:rsidRPr="00B62343">
        <w:rPr>
          <w:rFonts w:eastAsia="Calibri"/>
        </w:rPr>
        <w:t>00</w:t>
      </w:r>
      <w:r w:rsidRPr="00A64498">
        <w:rPr>
          <w:rFonts w:eastAsia="Calibri"/>
        </w:rPr>
        <w:t xml:space="preserve"> </w:t>
      </w:r>
      <w:r w:rsidR="007F28E2">
        <w:rPr>
          <w:rFonts w:eastAsia="Calibri"/>
        </w:rPr>
        <w:t xml:space="preserve">(Пятнадцать миллионов) </w:t>
      </w:r>
      <w:r w:rsidRPr="00A64498">
        <w:rPr>
          <w:rFonts w:eastAsia="Calibri"/>
        </w:rPr>
        <w:t xml:space="preserve">штук. </w:t>
      </w:r>
    </w:p>
    <w:p w14:paraId="5F1656E5" w14:textId="708C6ED4" w:rsidR="006F7A2D" w:rsidRDefault="006F7A2D" w:rsidP="00F22A45">
      <w:pPr>
        <w:pStyle w:val="ConsPlusNormal"/>
        <w:tabs>
          <w:tab w:val="num" w:pos="567"/>
        </w:tabs>
        <w:spacing w:after="12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A2D">
        <w:rPr>
          <w:rFonts w:ascii="Times New Roman" w:hAnsi="Times New Roman" w:cs="Times New Roman"/>
          <w:sz w:val="24"/>
          <w:szCs w:val="24"/>
        </w:rPr>
        <w:t xml:space="preserve">Прием заявок на приобретение инвестиционных паев при формировании Фонда осуществляется Управляющей компанией в течение срока формирования Фонда, определенного Правилами </w:t>
      </w:r>
      <w:r w:rsidRPr="00D2309C">
        <w:rPr>
          <w:rFonts w:ascii="Times New Roman" w:hAnsi="Times New Roman" w:cs="Times New Roman"/>
          <w:sz w:val="24"/>
          <w:szCs w:val="24"/>
        </w:rPr>
        <w:t xml:space="preserve">ЗПИФ </w:t>
      </w:r>
      <w:r w:rsidR="007F28E2" w:rsidRPr="002A2A2A">
        <w:rPr>
          <w:rFonts w:ascii="Times New Roman" w:hAnsi="Times New Roman" w:cs="Times New Roman"/>
          <w:sz w:val="24"/>
          <w:szCs w:val="24"/>
        </w:rPr>
        <w:t>недвижимости «ПИИ-рентный»</w:t>
      </w:r>
      <w:r w:rsidRPr="006F7A2D">
        <w:rPr>
          <w:rFonts w:ascii="Times New Roman" w:hAnsi="Times New Roman" w:cs="Times New Roman"/>
          <w:sz w:val="24"/>
          <w:szCs w:val="24"/>
        </w:rPr>
        <w:t xml:space="preserve">, каждый рабочий день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674440">
        <w:rPr>
          <w:rFonts w:ascii="Times New Roman" w:hAnsi="Times New Roman" w:cs="Times New Roman"/>
          <w:sz w:val="24"/>
          <w:szCs w:val="24"/>
        </w:rPr>
        <w:t>10</w:t>
      </w:r>
      <w:r w:rsidR="00520900">
        <w:rPr>
          <w:rFonts w:ascii="Times New Roman" w:hAnsi="Times New Roman" w:cs="Times New Roman"/>
          <w:sz w:val="24"/>
          <w:szCs w:val="24"/>
        </w:rPr>
        <w:t>:</w:t>
      </w:r>
      <w:r w:rsidR="0067444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до 1</w:t>
      </w:r>
      <w:r w:rsidR="00674440">
        <w:rPr>
          <w:rFonts w:ascii="Times New Roman" w:hAnsi="Times New Roman" w:cs="Times New Roman"/>
          <w:sz w:val="24"/>
          <w:szCs w:val="24"/>
        </w:rPr>
        <w:t>8</w:t>
      </w:r>
      <w:r w:rsidR="00520900">
        <w:rPr>
          <w:rFonts w:ascii="Times New Roman" w:hAnsi="Times New Roman" w:cs="Times New Roman"/>
          <w:sz w:val="24"/>
          <w:szCs w:val="24"/>
        </w:rPr>
        <w:t>:</w:t>
      </w:r>
      <w:r w:rsidR="0067444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по московскому времени</w:t>
      </w:r>
      <w:r w:rsidRPr="006F7A2D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398" w:rsidRPr="00775398">
        <w:rPr>
          <w:rFonts w:ascii="Times New Roman" w:hAnsi="Times New Roman" w:cs="Times New Roman"/>
          <w:sz w:val="24"/>
          <w:szCs w:val="24"/>
        </w:rPr>
        <w:t>117556, г.</w:t>
      </w:r>
      <w:r w:rsidR="000A4A2C">
        <w:rPr>
          <w:rFonts w:ascii="Times New Roman" w:hAnsi="Times New Roman" w:cs="Times New Roman"/>
          <w:sz w:val="24"/>
          <w:szCs w:val="24"/>
        </w:rPr>
        <w:t xml:space="preserve"> </w:t>
      </w:r>
      <w:r w:rsidR="00775398" w:rsidRPr="00775398">
        <w:rPr>
          <w:rFonts w:ascii="Times New Roman" w:hAnsi="Times New Roman" w:cs="Times New Roman"/>
          <w:sz w:val="24"/>
          <w:szCs w:val="24"/>
        </w:rPr>
        <w:t>Москва, вн.тер.г. муниципальный округ Чертаново Северное, ш</w:t>
      </w:r>
      <w:r w:rsidR="000A4A2C">
        <w:rPr>
          <w:rFonts w:ascii="Times New Roman" w:hAnsi="Times New Roman" w:cs="Times New Roman"/>
          <w:sz w:val="24"/>
          <w:szCs w:val="24"/>
        </w:rPr>
        <w:t>.</w:t>
      </w:r>
      <w:r w:rsidR="00775398" w:rsidRPr="00775398">
        <w:rPr>
          <w:rFonts w:ascii="Times New Roman" w:hAnsi="Times New Roman" w:cs="Times New Roman"/>
          <w:sz w:val="24"/>
          <w:szCs w:val="24"/>
        </w:rPr>
        <w:t xml:space="preserve"> Варшавское, д. 95 к. 1</w:t>
      </w:r>
      <w:r w:rsidR="00F22A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070E5" w14:textId="77777777" w:rsidR="006F7A2D" w:rsidRPr="006F7A2D" w:rsidRDefault="006F7A2D" w:rsidP="006F7A2D">
      <w:pPr>
        <w:pStyle w:val="ConsPlusNormal"/>
        <w:tabs>
          <w:tab w:val="num" w:pos="567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A2D">
        <w:rPr>
          <w:rFonts w:ascii="Times New Roman" w:hAnsi="Times New Roman" w:cs="Times New Roman"/>
          <w:sz w:val="24"/>
          <w:szCs w:val="24"/>
        </w:rPr>
        <w:t>Реквизиты транзитного счета, открытого для перечисления на него денежных средств, передаваемых в оплату инвестиционных паев:</w:t>
      </w:r>
    </w:p>
    <w:p w14:paraId="4CC7FC00" w14:textId="77777777" w:rsidR="00F86306" w:rsidRDefault="00F86306" w:rsidP="006F7A2D">
      <w:pPr>
        <w:pStyle w:val="ConsPlusNormal"/>
        <w:tabs>
          <w:tab w:val="num" w:pos="567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</w:t>
      </w:r>
      <w:r w:rsidRPr="00F86306">
        <w:rPr>
          <w:rFonts w:ascii="Times New Roman" w:hAnsi="Times New Roman" w:cs="Times New Roman"/>
          <w:sz w:val="24"/>
          <w:szCs w:val="24"/>
        </w:rPr>
        <w:t>АО УК «Прогрессивные инвестиционные идеи»</w:t>
      </w:r>
    </w:p>
    <w:p w14:paraId="2F1B5AC0" w14:textId="77777777" w:rsidR="00F86306" w:rsidRDefault="00F86306" w:rsidP="006F7A2D">
      <w:pPr>
        <w:pStyle w:val="ConsPlusNormal"/>
        <w:tabs>
          <w:tab w:val="num" w:pos="567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ИНН/КПП </w:t>
      </w:r>
      <w:r w:rsidRPr="00F86306">
        <w:rPr>
          <w:rFonts w:ascii="Times New Roman" w:hAnsi="Times New Roman" w:cs="Times New Roman"/>
          <w:sz w:val="24"/>
          <w:szCs w:val="24"/>
        </w:rPr>
        <w:t>7723594775/772601001</w:t>
      </w:r>
    </w:p>
    <w:p w14:paraId="47754DEB" w14:textId="4647C552" w:rsidR="006F7A2D" w:rsidRDefault="006F7A2D" w:rsidP="006F7A2D">
      <w:pPr>
        <w:pStyle w:val="ConsPlusNormal"/>
        <w:tabs>
          <w:tab w:val="num" w:pos="567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A2D">
        <w:rPr>
          <w:rFonts w:ascii="Times New Roman" w:hAnsi="Times New Roman" w:cs="Times New Roman"/>
          <w:sz w:val="24"/>
          <w:szCs w:val="24"/>
        </w:rPr>
        <w:t xml:space="preserve">р/с </w:t>
      </w:r>
      <w:r w:rsidR="00775398" w:rsidRPr="00775398">
        <w:rPr>
          <w:rFonts w:ascii="Times New Roman" w:hAnsi="Times New Roman" w:cs="Times New Roman"/>
          <w:sz w:val="24"/>
          <w:szCs w:val="24"/>
        </w:rPr>
        <w:t>40701810</w:t>
      </w:r>
      <w:r w:rsidR="007F28E2">
        <w:rPr>
          <w:rFonts w:ascii="Times New Roman" w:hAnsi="Times New Roman" w:cs="Times New Roman"/>
          <w:sz w:val="24"/>
          <w:szCs w:val="24"/>
        </w:rPr>
        <w:t>5</w:t>
      </w:r>
      <w:r w:rsidR="00775398" w:rsidRPr="00775398">
        <w:rPr>
          <w:rFonts w:ascii="Times New Roman" w:hAnsi="Times New Roman" w:cs="Times New Roman"/>
          <w:sz w:val="24"/>
          <w:szCs w:val="24"/>
        </w:rPr>
        <w:t>0000000</w:t>
      </w:r>
      <w:r w:rsidR="007F28E2">
        <w:rPr>
          <w:rFonts w:ascii="Times New Roman" w:hAnsi="Times New Roman" w:cs="Times New Roman"/>
          <w:sz w:val="24"/>
          <w:szCs w:val="24"/>
        </w:rPr>
        <w:t>6454</w:t>
      </w:r>
      <w:r w:rsidR="00E408D9">
        <w:rPr>
          <w:rFonts w:ascii="Times New Roman" w:hAnsi="Times New Roman" w:cs="Times New Roman"/>
          <w:sz w:val="24"/>
          <w:szCs w:val="24"/>
        </w:rPr>
        <w:t xml:space="preserve"> </w:t>
      </w:r>
      <w:r w:rsidR="00F86306">
        <w:rPr>
          <w:rFonts w:ascii="Times New Roman" w:hAnsi="Times New Roman" w:cs="Times New Roman"/>
          <w:sz w:val="24"/>
          <w:szCs w:val="24"/>
        </w:rPr>
        <w:t xml:space="preserve">в </w:t>
      </w:r>
      <w:r w:rsidR="007F28E2">
        <w:rPr>
          <w:rFonts w:ascii="Times New Roman" w:hAnsi="Times New Roman" w:cs="Times New Roman"/>
          <w:sz w:val="24"/>
          <w:szCs w:val="24"/>
        </w:rPr>
        <w:t>Банке ГПБ (АО)</w:t>
      </w:r>
      <w:r w:rsidR="00F86306">
        <w:rPr>
          <w:rFonts w:ascii="Times New Roman" w:hAnsi="Times New Roman" w:cs="Times New Roman"/>
          <w:sz w:val="24"/>
          <w:szCs w:val="24"/>
        </w:rPr>
        <w:t xml:space="preserve"> г. Москва, </w:t>
      </w:r>
    </w:p>
    <w:p w14:paraId="7A3B05DC" w14:textId="14CD04BE" w:rsidR="00F86306" w:rsidRPr="006F7A2D" w:rsidRDefault="00F86306" w:rsidP="006F7A2D">
      <w:pPr>
        <w:pStyle w:val="ConsPlusNormal"/>
        <w:tabs>
          <w:tab w:val="num" w:pos="567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2E19">
        <w:rPr>
          <w:rFonts w:ascii="Times New Roman" w:hAnsi="Times New Roman" w:cs="Times New Roman"/>
          <w:sz w:val="24"/>
          <w:szCs w:val="24"/>
        </w:rPr>
        <w:t>к/с 30101810</w:t>
      </w:r>
      <w:r w:rsidR="007F28E2">
        <w:rPr>
          <w:rFonts w:ascii="Times New Roman" w:hAnsi="Times New Roman" w:cs="Times New Roman"/>
          <w:sz w:val="24"/>
          <w:szCs w:val="24"/>
        </w:rPr>
        <w:t>2</w:t>
      </w:r>
      <w:r w:rsidRPr="00F22E19">
        <w:rPr>
          <w:rFonts w:ascii="Times New Roman" w:hAnsi="Times New Roman" w:cs="Times New Roman"/>
          <w:sz w:val="24"/>
          <w:szCs w:val="24"/>
        </w:rPr>
        <w:t>00000000</w:t>
      </w:r>
      <w:r w:rsidR="007F28E2">
        <w:rPr>
          <w:rFonts w:ascii="Times New Roman" w:hAnsi="Times New Roman" w:cs="Times New Roman"/>
          <w:sz w:val="24"/>
          <w:szCs w:val="24"/>
        </w:rPr>
        <w:t>8</w:t>
      </w:r>
      <w:r w:rsidRPr="00F22E19">
        <w:rPr>
          <w:rFonts w:ascii="Times New Roman" w:hAnsi="Times New Roman" w:cs="Times New Roman"/>
          <w:sz w:val="24"/>
          <w:szCs w:val="24"/>
        </w:rPr>
        <w:t>23</w:t>
      </w:r>
      <w:r w:rsidRPr="00F86306">
        <w:rPr>
          <w:rFonts w:ascii="Times New Roman" w:hAnsi="Times New Roman" w:cs="Times New Roman"/>
          <w:sz w:val="24"/>
          <w:szCs w:val="24"/>
        </w:rPr>
        <w:t>, БИК 044525</w:t>
      </w:r>
      <w:r w:rsidR="007F28E2">
        <w:rPr>
          <w:rFonts w:ascii="Times New Roman" w:hAnsi="Times New Roman" w:cs="Times New Roman"/>
          <w:sz w:val="24"/>
          <w:szCs w:val="24"/>
        </w:rPr>
        <w:t>8</w:t>
      </w:r>
      <w:r w:rsidRPr="00F86306">
        <w:rPr>
          <w:rFonts w:ascii="Times New Roman" w:hAnsi="Times New Roman" w:cs="Times New Roman"/>
          <w:sz w:val="24"/>
          <w:szCs w:val="24"/>
        </w:rPr>
        <w:t>23</w:t>
      </w:r>
    </w:p>
    <w:p w14:paraId="455CD2CA" w14:textId="6FA48715" w:rsidR="006F7A2D" w:rsidRDefault="006F7A2D" w:rsidP="00F86306">
      <w:pPr>
        <w:pStyle w:val="ConsPlusNormal"/>
        <w:tabs>
          <w:tab w:val="num" w:pos="567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A2D">
        <w:rPr>
          <w:rFonts w:ascii="Times New Roman" w:hAnsi="Times New Roman" w:cs="Times New Roman"/>
          <w:sz w:val="24"/>
          <w:szCs w:val="24"/>
        </w:rPr>
        <w:t xml:space="preserve">Назначение платежа: Перечисление денежных средств за приобретение инвестиционных паев </w:t>
      </w:r>
      <w:r w:rsidR="00F15EC1">
        <w:rPr>
          <w:rFonts w:ascii="Times New Roman" w:hAnsi="Times New Roman" w:cs="Times New Roman"/>
          <w:sz w:val="24"/>
          <w:szCs w:val="24"/>
        </w:rPr>
        <w:t xml:space="preserve">ЗПИФ </w:t>
      </w:r>
      <w:r w:rsidR="007F28E2" w:rsidRPr="002A2A2A">
        <w:rPr>
          <w:rFonts w:ascii="Times New Roman" w:hAnsi="Times New Roman" w:cs="Times New Roman"/>
          <w:sz w:val="24"/>
          <w:szCs w:val="24"/>
        </w:rPr>
        <w:t>недвижимости «ПИИ-рентный»</w:t>
      </w:r>
      <w:r w:rsidRPr="006F7A2D">
        <w:rPr>
          <w:rFonts w:ascii="Times New Roman" w:hAnsi="Times New Roman" w:cs="Times New Roman"/>
          <w:sz w:val="24"/>
          <w:szCs w:val="24"/>
        </w:rPr>
        <w:t>. Клиент (</w:t>
      </w:r>
      <w:r w:rsidR="00BA025D">
        <w:rPr>
          <w:rFonts w:ascii="Times New Roman" w:hAnsi="Times New Roman" w:cs="Times New Roman"/>
          <w:sz w:val="24"/>
          <w:szCs w:val="24"/>
        </w:rPr>
        <w:t>н</w:t>
      </w:r>
      <w:r w:rsidRPr="006F7A2D">
        <w:rPr>
          <w:rFonts w:ascii="Times New Roman" w:hAnsi="Times New Roman" w:cs="Times New Roman"/>
          <w:sz w:val="24"/>
          <w:szCs w:val="24"/>
        </w:rPr>
        <w:t xml:space="preserve">аименование юр. лица), </w:t>
      </w:r>
      <w:r w:rsidRPr="00B00D61">
        <w:rPr>
          <w:rFonts w:ascii="Times New Roman" w:hAnsi="Times New Roman" w:cs="Times New Roman"/>
          <w:sz w:val="24"/>
          <w:szCs w:val="24"/>
        </w:rPr>
        <w:t>заявка № ___ от "____" ________20__ г. НДС не облагается</w:t>
      </w:r>
      <w:r w:rsidR="00123402">
        <w:rPr>
          <w:rFonts w:ascii="Times New Roman" w:hAnsi="Times New Roman" w:cs="Times New Roman"/>
          <w:sz w:val="24"/>
          <w:szCs w:val="24"/>
        </w:rPr>
        <w:t>.</w:t>
      </w:r>
    </w:p>
    <w:p w14:paraId="150F719E" w14:textId="77777777" w:rsidR="00123402" w:rsidRDefault="00123402" w:rsidP="00F86306">
      <w:pPr>
        <w:pStyle w:val="ConsPlusNormal"/>
        <w:tabs>
          <w:tab w:val="num" w:pos="567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A080D78" w14:textId="05B420B7" w:rsidR="006F7A2D" w:rsidRPr="006F7A2D" w:rsidRDefault="006F7A2D" w:rsidP="00F22A45">
      <w:pPr>
        <w:pStyle w:val="ConsPlusNormal"/>
        <w:tabs>
          <w:tab w:val="num" w:pos="567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A2D">
        <w:rPr>
          <w:rFonts w:ascii="Times New Roman" w:hAnsi="Times New Roman" w:cs="Times New Roman"/>
          <w:sz w:val="24"/>
          <w:szCs w:val="24"/>
        </w:rPr>
        <w:t>Получить более подробн</w:t>
      </w:r>
      <w:r w:rsidR="00F22A45">
        <w:rPr>
          <w:rFonts w:ascii="Times New Roman" w:hAnsi="Times New Roman" w:cs="Times New Roman"/>
          <w:sz w:val="24"/>
          <w:szCs w:val="24"/>
        </w:rPr>
        <w:t>ую информацию и ознакомиться с П</w:t>
      </w:r>
      <w:r w:rsidRPr="006F7A2D">
        <w:rPr>
          <w:rFonts w:ascii="Times New Roman" w:hAnsi="Times New Roman" w:cs="Times New Roman"/>
          <w:sz w:val="24"/>
          <w:szCs w:val="24"/>
        </w:rPr>
        <w:t xml:space="preserve">равилами </w:t>
      </w:r>
      <w:r w:rsidR="00F22A45" w:rsidRPr="00D2309C">
        <w:rPr>
          <w:rFonts w:ascii="Times New Roman" w:hAnsi="Times New Roman" w:cs="Times New Roman"/>
          <w:sz w:val="24"/>
          <w:szCs w:val="24"/>
        </w:rPr>
        <w:t xml:space="preserve">ЗПИФ </w:t>
      </w:r>
      <w:r w:rsidR="007F28E2" w:rsidRPr="002A2A2A">
        <w:rPr>
          <w:rFonts w:ascii="Times New Roman" w:hAnsi="Times New Roman" w:cs="Times New Roman"/>
          <w:sz w:val="24"/>
          <w:szCs w:val="24"/>
        </w:rPr>
        <w:t>недвижимости «ПИИ-рентный»</w:t>
      </w:r>
      <w:r w:rsidR="00F22A45" w:rsidRPr="006F7A2D">
        <w:rPr>
          <w:rFonts w:ascii="Times New Roman" w:hAnsi="Times New Roman" w:cs="Times New Roman"/>
          <w:sz w:val="24"/>
          <w:szCs w:val="24"/>
        </w:rPr>
        <w:t xml:space="preserve">, </w:t>
      </w:r>
      <w:r w:rsidRPr="006F7A2D">
        <w:rPr>
          <w:rFonts w:ascii="Times New Roman" w:hAnsi="Times New Roman" w:cs="Times New Roman"/>
          <w:sz w:val="24"/>
          <w:szCs w:val="24"/>
        </w:rPr>
        <w:t xml:space="preserve">можно по адресу: </w:t>
      </w:r>
      <w:r w:rsidR="00775398" w:rsidRPr="00775398">
        <w:rPr>
          <w:rFonts w:ascii="Times New Roman" w:hAnsi="Times New Roman" w:cs="Times New Roman"/>
          <w:sz w:val="24"/>
          <w:szCs w:val="24"/>
        </w:rPr>
        <w:t>117556, г.</w:t>
      </w:r>
      <w:r w:rsidR="000A4A2C">
        <w:rPr>
          <w:rFonts w:ascii="Times New Roman" w:hAnsi="Times New Roman" w:cs="Times New Roman"/>
          <w:sz w:val="24"/>
          <w:szCs w:val="24"/>
        </w:rPr>
        <w:t xml:space="preserve"> </w:t>
      </w:r>
      <w:r w:rsidR="00775398" w:rsidRPr="00775398">
        <w:rPr>
          <w:rFonts w:ascii="Times New Roman" w:hAnsi="Times New Roman" w:cs="Times New Roman"/>
          <w:sz w:val="24"/>
          <w:szCs w:val="24"/>
        </w:rPr>
        <w:t>Москва, вн.тер.г. муниципальный округ Чертаново Северное, ш</w:t>
      </w:r>
      <w:r w:rsidR="000A4A2C">
        <w:rPr>
          <w:rFonts w:ascii="Times New Roman" w:hAnsi="Times New Roman" w:cs="Times New Roman"/>
          <w:sz w:val="24"/>
          <w:szCs w:val="24"/>
        </w:rPr>
        <w:t>.</w:t>
      </w:r>
      <w:r w:rsidR="00775398" w:rsidRPr="00775398">
        <w:rPr>
          <w:rFonts w:ascii="Times New Roman" w:hAnsi="Times New Roman" w:cs="Times New Roman"/>
          <w:sz w:val="24"/>
          <w:szCs w:val="24"/>
        </w:rPr>
        <w:t xml:space="preserve"> Варшавское, д. 95 к. 1</w:t>
      </w:r>
      <w:r w:rsidR="00F22A45">
        <w:rPr>
          <w:rFonts w:ascii="Times New Roman" w:hAnsi="Times New Roman" w:cs="Times New Roman"/>
          <w:sz w:val="24"/>
          <w:szCs w:val="24"/>
        </w:rPr>
        <w:t>, тел.: +7 (495) 645-37-25</w:t>
      </w:r>
      <w:r w:rsidR="00674440">
        <w:rPr>
          <w:rFonts w:ascii="Times New Roman" w:hAnsi="Times New Roman" w:cs="Times New Roman"/>
          <w:sz w:val="24"/>
          <w:szCs w:val="24"/>
        </w:rPr>
        <w:t>.</w:t>
      </w:r>
    </w:p>
    <w:p w14:paraId="51F992A1" w14:textId="183B9EC8" w:rsidR="00F22A45" w:rsidRDefault="00F22A45" w:rsidP="006F7A2D">
      <w:pPr>
        <w:pStyle w:val="ConsPlusNormal"/>
        <w:tabs>
          <w:tab w:val="num" w:pos="567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2471184" w14:textId="77777777" w:rsidR="007F28E2" w:rsidRDefault="007F28E2" w:rsidP="006F7A2D">
      <w:pPr>
        <w:pStyle w:val="ConsPlusNormal"/>
        <w:tabs>
          <w:tab w:val="num" w:pos="567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E7B02C0" w14:textId="77777777" w:rsidR="00F22A45" w:rsidRDefault="00F22A45" w:rsidP="006F7A2D">
      <w:pPr>
        <w:pStyle w:val="ConsPlusNormal"/>
        <w:tabs>
          <w:tab w:val="num" w:pos="567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E07961">
        <w:rPr>
          <w:rFonts w:ascii="Times New Roman" w:hAnsi="Times New Roman" w:cs="Times New Roman"/>
          <w:sz w:val="24"/>
          <w:szCs w:val="24"/>
        </w:rPr>
        <w:t xml:space="preserve">кционерное общество Управляющая компания «Прогрессивные инвестиционные идеи» </w:t>
      </w:r>
      <w:r>
        <w:rPr>
          <w:rFonts w:ascii="Times New Roman" w:hAnsi="Times New Roman" w:cs="Times New Roman"/>
          <w:sz w:val="24"/>
          <w:szCs w:val="24"/>
        </w:rPr>
        <w:t>обращает внимание на то, что:</w:t>
      </w:r>
    </w:p>
    <w:p w14:paraId="00257EE8" w14:textId="77777777" w:rsidR="006F7A2D" w:rsidRPr="006F7A2D" w:rsidRDefault="006F7A2D" w:rsidP="005F3396">
      <w:pPr>
        <w:pStyle w:val="ConsPlusNormal"/>
        <w:numPr>
          <w:ilvl w:val="0"/>
          <w:numId w:val="22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A2D">
        <w:rPr>
          <w:rFonts w:ascii="Times New Roman" w:hAnsi="Times New Roman" w:cs="Times New Roman"/>
          <w:sz w:val="24"/>
          <w:szCs w:val="24"/>
        </w:rPr>
        <w:t>стоимость инвестиционных паев может увеличиваться и уменьшаться</w:t>
      </w:r>
      <w:r w:rsidR="00CD6B60">
        <w:rPr>
          <w:rFonts w:ascii="Times New Roman" w:hAnsi="Times New Roman" w:cs="Times New Roman"/>
          <w:sz w:val="24"/>
          <w:szCs w:val="24"/>
        </w:rPr>
        <w:t>;</w:t>
      </w:r>
    </w:p>
    <w:p w14:paraId="39824733" w14:textId="77777777" w:rsidR="006F7A2D" w:rsidRPr="006F7A2D" w:rsidRDefault="006F7A2D" w:rsidP="005F3396">
      <w:pPr>
        <w:pStyle w:val="ConsPlusNormal"/>
        <w:numPr>
          <w:ilvl w:val="0"/>
          <w:numId w:val="22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A2D">
        <w:rPr>
          <w:rFonts w:ascii="Times New Roman" w:hAnsi="Times New Roman" w:cs="Times New Roman"/>
          <w:sz w:val="24"/>
          <w:szCs w:val="24"/>
        </w:rPr>
        <w:t>результаты инвестирования в прошлом не определяют доходы в будущем</w:t>
      </w:r>
      <w:r w:rsidR="00CD6B60">
        <w:rPr>
          <w:rFonts w:ascii="Times New Roman" w:hAnsi="Times New Roman" w:cs="Times New Roman"/>
          <w:sz w:val="24"/>
          <w:szCs w:val="24"/>
        </w:rPr>
        <w:t>;</w:t>
      </w:r>
    </w:p>
    <w:p w14:paraId="55F23CDB" w14:textId="77777777" w:rsidR="006F7A2D" w:rsidRPr="006F7A2D" w:rsidRDefault="006F7A2D" w:rsidP="005F3396">
      <w:pPr>
        <w:pStyle w:val="ConsPlusNormal"/>
        <w:numPr>
          <w:ilvl w:val="0"/>
          <w:numId w:val="22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A2D">
        <w:rPr>
          <w:rFonts w:ascii="Times New Roman" w:hAnsi="Times New Roman" w:cs="Times New Roman"/>
          <w:sz w:val="24"/>
          <w:szCs w:val="24"/>
        </w:rPr>
        <w:t>государство не гарантирует доходность инвестиций в паевые инвестиционные фонды</w:t>
      </w:r>
      <w:r w:rsidR="00CD6B60">
        <w:rPr>
          <w:rFonts w:ascii="Times New Roman" w:hAnsi="Times New Roman" w:cs="Times New Roman"/>
          <w:sz w:val="24"/>
          <w:szCs w:val="24"/>
        </w:rPr>
        <w:t>;</w:t>
      </w:r>
    </w:p>
    <w:p w14:paraId="3BBB3395" w14:textId="56A4A441" w:rsidR="00CD6B60" w:rsidRPr="00360990" w:rsidRDefault="006F7A2D" w:rsidP="00360990">
      <w:pPr>
        <w:pStyle w:val="ConsPlusNormal"/>
        <w:numPr>
          <w:ilvl w:val="0"/>
          <w:numId w:val="22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A2D">
        <w:rPr>
          <w:rFonts w:ascii="Times New Roman" w:hAnsi="Times New Roman" w:cs="Times New Roman"/>
          <w:sz w:val="24"/>
          <w:szCs w:val="24"/>
        </w:rPr>
        <w:t>прежде чем приобрести инвестиционный пай, следует внимательно ознакомиться с</w:t>
      </w:r>
      <w:r w:rsidR="00F22A45">
        <w:rPr>
          <w:rFonts w:ascii="Times New Roman" w:hAnsi="Times New Roman" w:cs="Times New Roman"/>
          <w:sz w:val="24"/>
          <w:szCs w:val="24"/>
        </w:rPr>
        <w:t xml:space="preserve"> </w:t>
      </w:r>
      <w:r w:rsidRPr="006F7A2D">
        <w:rPr>
          <w:rFonts w:ascii="Times New Roman" w:hAnsi="Times New Roman" w:cs="Times New Roman"/>
          <w:sz w:val="24"/>
          <w:szCs w:val="24"/>
        </w:rPr>
        <w:t>правилами доверительного управления соответствующим паевым инвестиционным фондом</w:t>
      </w:r>
      <w:r w:rsidR="00360990">
        <w:rPr>
          <w:rFonts w:ascii="Times New Roman" w:hAnsi="Times New Roman" w:cs="Times New Roman"/>
          <w:sz w:val="24"/>
          <w:szCs w:val="24"/>
        </w:rPr>
        <w:t>.</w:t>
      </w:r>
    </w:p>
    <w:p w14:paraId="17B6AEC0" w14:textId="77777777" w:rsidR="005F3396" w:rsidRDefault="005F3396" w:rsidP="00080491">
      <w:pPr>
        <w:pStyle w:val="ConsPlusNormal"/>
        <w:tabs>
          <w:tab w:val="num" w:pos="567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65ACA80" w14:textId="77777777" w:rsidR="00520900" w:rsidRDefault="00520900" w:rsidP="00080491">
      <w:pPr>
        <w:pStyle w:val="ConsPlusNormal"/>
        <w:tabs>
          <w:tab w:val="num" w:pos="567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41766AA" w14:textId="77777777" w:rsidR="00520900" w:rsidRDefault="00520900" w:rsidP="00080491">
      <w:pPr>
        <w:pStyle w:val="ConsPlusNormal"/>
        <w:tabs>
          <w:tab w:val="num" w:pos="567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0CA839D" w14:textId="77777777" w:rsidR="005F3396" w:rsidRDefault="005F3396" w:rsidP="00080491">
      <w:pPr>
        <w:pStyle w:val="ConsPlusNormal"/>
        <w:tabs>
          <w:tab w:val="num" w:pos="567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428019E" w14:textId="77777777" w:rsidR="00FE7984" w:rsidRPr="00E07961" w:rsidRDefault="00D739DE" w:rsidP="00520900">
      <w:pPr>
        <w:pStyle w:val="ConsPlusNormal"/>
        <w:tabs>
          <w:tab w:val="num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А.А. Мордавченков</w:t>
      </w:r>
    </w:p>
    <w:sectPr w:rsidR="00FE7984" w:rsidRPr="00E07961" w:rsidSect="007A03C8">
      <w:footerReference w:type="even" r:id="rId8"/>
      <w:pgSz w:w="11907" w:h="16840" w:code="9"/>
      <w:pgMar w:top="567" w:right="992" w:bottom="567" w:left="1276" w:header="72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3516D" w14:textId="77777777" w:rsidR="00B529E7" w:rsidRDefault="00B529E7">
      <w:r>
        <w:separator/>
      </w:r>
    </w:p>
  </w:endnote>
  <w:endnote w:type="continuationSeparator" w:id="0">
    <w:p w14:paraId="456CE4D3" w14:textId="77777777" w:rsidR="00B529E7" w:rsidRDefault="00B5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1F32A" w14:textId="77777777" w:rsidR="009157D4" w:rsidRDefault="009157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7A352D" w14:textId="77777777" w:rsidR="009157D4" w:rsidRDefault="009157D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37158" w14:textId="77777777" w:rsidR="00B529E7" w:rsidRDefault="00B529E7">
      <w:r>
        <w:separator/>
      </w:r>
    </w:p>
  </w:footnote>
  <w:footnote w:type="continuationSeparator" w:id="0">
    <w:p w14:paraId="1FD1A328" w14:textId="77777777" w:rsidR="00B529E7" w:rsidRDefault="00B52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1E3"/>
    <w:multiLevelType w:val="multilevel"/>
    <w:tmpl w:val="03D66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4037F"/>
    <w:multiLevelType w:val="multilevel"/>
    <w:tmpl w:val="AD4EF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B90DBD"/>
    <w:multiLevelType w:val="hybridMultilevel"/>
    <w:tmpl w:val="A25665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60082F"/>
    <w:multiLevelType w:val="singleLevel"/>
    <w:tmpl w:val="5F0A997E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4" w15:restartNumberingAfterBreak="0">
    <w:nsid w:val="1AE7432F"/>
    <w:multiLevelType w:val="hybridMultilevel"/>
    <w:tmpl w:val="42BC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D62DC"/>
    <w:multiLevelType w:val="hybridMultilevel"/>
    <w:tmpl w:val="B8541980"/>
    <w:lvl w:ilvl="0" w:tplc="BCE06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E2509"/>
    <w:multiLevelType w:val="hybridMultilevel"/>
    <w:tmpl w:val="03D66F94"/>
    <w:lvl w:ilvl="0" w:tplc="5B6474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E7E6F"/>
    <w:multiLevelType w:val="singleLevel"/>
    <w:tmpl w:val="5F0A997E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8" w15:restartNumberingAfterBreak="0">
    <w:nsid w:val="42796886"/>
    <w:multiLevelType w:val="hybridMultilevel"/>
    <w:tmpl w:val="5CB4BD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AF6839"/>
    <w:multiLevelType w:val="multilevel"/>
    <w:tmpl w:val="7B886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C5F26D7"/>
    <w:multiLevelType w:val="multilevel"/>
    <w:tmpl w:val="99980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E6E11C8"/>
    <w:multiLevelType w:val="hybridMultilevel"/>
    <w:tmpl w:val="999806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E57BEF"/>
    <w:multiLevelType w:val="hybridMultilevel"/>
    <w:tmpl w:val="AD4EF7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32F7A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7C61BB3"/>
    <w:multiLevelType w:val="multilevel"/>
    <w:tmpl w:val="EB6C3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2B2EDC"/>
    <w:multiLevelType w:val="hybridMultilevel"/>
    <w:tmpl w:val="EB6C3F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5F5FBF"/>
    <w:multiLevelType w:val="hybridMultilevel"/>
    <w:tmpl w:val="F000EFF0"/>
    <w:lvl w:ilvl="0" w:tplc="EC8EC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D610C"/>
    <w:multiLevelType w:val="multilevel"/>
    <w:tmpl w:val="7B886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EF40187"/>
    <w:multiLevelType w:val="hybridMultilevel"/>
    <w:tmpl w:val="6F6284D4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304794"/>
    <w:multiLevelType w:val="hybridMultilevel"/>
    <w:tmpl w:val="7B886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6AE6795"/>
    <w:multiLevelType w:val="hybridMultilevel"/>
    <w:tmpl w:val="13C6D6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8A83154"/>
    <w:multiLevelType w:val="hybridMultilevel"/>
    <w:tmpl w:val="92A2F138"/>
    <w:lvl w:ilvl="0" w:tplc="D8D4C6D6">
      <w:numFmt w:val="bullet"/>
      <w:lvlText w:val="·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9"/>
  </w:num>
  <w:num w:numId="5">
    <w:abstractNumId w:val="17"/>
  </w:num>
  <w:num w:numId="6">
    <w:abstractNumId w:val="11"/>
  </w:num>
  <w:num w:numId="7">
    <w:abstractNumId w:val="10"/>
  </w:num>
  <w:num w:numId="8">
    <w:abstractNumId w:val="12"/>
  </w:num>
  <w:num w:numId="9">
    <w:abstractNumId w:val="1"/>
  </w:num>
  <w:num w:numId="10">
    <w:abstractNumId w:val="8"/>
  </w:num>
  <w:num w:numId="11">
    <w:abstractNumId w:val="3"/>
  </w:num>
  <w:num w:numId="12">
    <w:abstractNumId w:val="16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"/>
  </w:num>
  <w:num w:numId="21">
    <w:abstractNumId w:val="4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3B"/>
    <w:rsid w:val="0001697B"/>
    <w:rsid w:val="00024D6E"/>
    <w:rsid w:val="00024E9D"/>
    <w:rsid w:val="000343E6"/>
    <w:rsid w:val="0004700B"/>
    <w:rsid w:val="00065BD8"/>
    <w:rsid w:val="00066B38"/>
    <w:rsid w:val="0007711B"/>
    <w:rsid w:val="00080491"/>
    <w:rsid w:val="00094F52"/>
    <w:rsid w:val="000A4A2C"/>
    <w:rsid w:val="000A4E87"/>
    <w:rsid w:val="000A7010"/>
    <w:rsid w:val="000B62D7"/>
    <w:rsid w:val="000D239A"/>
    <w:rsid w:val="000E2AF5"/>
    <w:rsid w:val="000E4395"/>
    <w:rsid w:val="000F1977"/>
    <w:rsid w:val="000F2B41"/>
    <w:rsid w:val="00114830"/>
    <w:rsid w:val="001168D5"/>
    <w:rsid w:val="00123402"/>
    <w:rsid w:val="0013754A"/>
    <w:rsid w:val="00150D78"/>
    <w:rsid w:val="00153F01"/>
    <w:rsid w:val="00164094"/>
    <w:rsid w:val="0017761E"/>
    <w:rsid w:val="00184D1B"/>
    <w:rsid w:val="00185C54"/>
    <w:rsid w:val="00185EE0"/>
    <w:rsid w:val="00192406"/>
    <w:rsid w:val="001977C9"/>
    <w:rsid w:val="001B0CDD"/>
    <w:rsid w:val="001B7CB0"/>
    <w:rsid w:val="001C1ABC"/>
    <w:rsid w:val="001C3B4C"/>
    <w:rsid w:val="001D113F"/>
    <w:rsid w:val="001D7B27"/>
    <w:rsid w:val="001E4C61"/>
    <w:rsid w:val="001E64D8"/>
    <w:rsid w:val="001F382C"/>
    <w:rsid w:val="001F3E82"/>
    <w:rsid w:val="001F5BE0"/>
    <w:rsid w:val="001F6729"/>
    <w:rsid w:val="00223322"/>
    <w:rsid w:val="00231795"/>
    <w:rsid w:val="00247E8E"/>
    <w:rsid w:val="002602DE"/>
    <w:rsid w:val="002735D9"/>
    <w:rsid w:val="00276F1C"/>
    <w:rsid w:val="0028353B"/>
    <w:rsid w:val="002A2A2A"/>
    <w:rsid w:val="002A3575"/>
    <w:rsid w:val="002B6A91"/>
    <w:rsid w:val="002D1BF4"/>
    <w:rsid w:val="002D5E7E"/>
    <w:rsid w:val="00300882"/>
    <w:rsid w:val="00303829"/>
    <w:rsid w:val="00304BE4"/>
    <w:rsid w:val="00307860"/>
    <w:rsid w:val="003129EB"/>
    <w:rsid w:val="00322B9A"/>
    <w:rsid w:val="00323D25"/>
    <w:rsid w:val="00327A26"/>
    <w:rsid w:val="00350154"/>
    <w:rsid w:val="00360990"/>
    <w:rsid w:val="003611A4"/>
    <w:rsid w:val="00362EB2"/>
    <w:rsid w:val="00374E58"/>
    <w:rsid w:val="00385D15"/>
    <w:rsid w:val="003A370B"/>
    <w:rsid w:val="003B349A"/>
    <w:rsid w:val="003B689A"/>
    <w:rsid w:val="003B7023"/>
    <w:rsid w:val="003D0F43"/>
    <w:rsid w:val="003D3AAE"/>
    <w:rsid w:val="003E4EEF"/>
    <w:rsid w:val="00407263"/>
    <w:rsid w:val="004103FD"/>
    <w:rsid w:val="00423ED4"/>
    <w:rsid w:val="004262A3"/>
    <w:rsid w:val="004303E7"/>
    <w:rsid w:val="00435D0D"/>
    <w:rsid w:val="00442EDB"/>
    <w:rsid w:val="004524E5"/>
    <w:rsid w:val="00462E4F"/>
    <w:rsid w:val="00471CD0"/>
    <w:rsid w:val="00475B3C"/>
    <w:rsid w:val="004858EB"/>
    <w:rsid w:val="00491748"/>
    <w:rsid w:val="004B2D92"/>
    <w:rsid w:val="004B2FBC"/>
    <w:rsid w:val="004C341A"/>
    <w:rsid w:val="004D1110"/>
    <w:rsid w:val="004D2581"/>
    <w:rsid w:val="004D511A"/>
    <w:rsid w:val="004E0BD0"/>
    <w:rsid w:val="00504682"/>
    <w:rsid w:val="00505DEE"/>
    <w:rsid w:val="00507D16"/>
    <w:rsid w:val="00520900"/>
    <w:rsid w:val="00524F29"/>
    <w:rsid w:val="0053451F"/>
    <w:rsid w:val="0055304C"/>
    <w:rsid w:val="005552E0"/>
    <w:rsid w:val="00562ADF"/>
    <w:rsid w:val="00583A8D"/>
    <w:rsid w:val="0058567B"/>
    <w:rsid w:val="005934C8"/>
    <w:rsid w:val="0059423D"/>
    <w:rsid w:val="0059463A"/>
    <w:rsid w:val="00595B37"/>
    <w:rsid w:val="00595BF4"/>
    <w:rsid w:val="00596418"/>
    <w:rsid w:val="005A1776"/>
    <w:rsid w:val="005A2BF9"/>
    <w:rsid w:val="005A6D93"/>
    <w:rsid w:val="005B5286"/>
    <w:rsid w:val="005B7B6E"/>
    <w:rsid w:val="005B7DA6"/>
    <w:rsid w:val="005D40D4"/>
    <w:rsid w:val="005D46B8"/>
    <w:rsid w:val="005F0D1B"/>
    <w:rsid w:val="005F3396"/>
    <w:rsid w:val="00616DA4"/>
    <w:rsid w:val="00622A56"/>
    <w:rsid w:val="00623EA5"/>
    <w:rsid w:val="00634A86"/>
    <w:rsid w:val="00660E40"/>
    <w:rsid w:val="00674440"/>
    <w:rsid w:val="00681CD5"/>
    <w:rsid w:val="00696614"/>
    <w:rsid w:val="006A2A02"/>
    <w:rsid w:val="006A6002"/>
    <w:rsid w:val="006C68B3"/>
    <w:rsid w:val="006D107B"/>
    <w:rsid w:val="006D3579"/>
    <w:rsid w:val="006D74DD"/>
    <w:rsid w:val="006E469C"/>
    <w:rsid w:val="006F0512"/>
    <w:rsid w:val="006F2E6F"/>
    <w:rsid w:val="006F68C5"/>
    <w:rsid w:val="006F7A2D"/>
    <w:rsid w:val="007079F8"/>
    <w:rsid w:val="007360D6"/>
    <w:rsid w:val="00742A20"/>
    <w:rsid w:val="00747535"/>
    <w:rsid w:val="0075029F"/>
    <w:rsid w:val="007601FB"/>
    <w:rsid w:val="00760F19"/>
    <w:rsid w:val="0076154A"/>
    <w:rsid w:val="00771C1F"/>
    <w:rsid w:val="00775398"/>
    <w:rsid w:val="00775E61"/>
    <w:rsid w:val="00791834"/>
    <w:rsid w:val="007975F7"/>
    <w:rsid w:val="007A01B0"/>
    <w:rsid w:val="007A03C8"/>
    <w:rsid w:val="007A12C5"/>
    <w:rsid w:val="007A4C94"/>
    <w:rsid w:val="007A793B"/>
    <w:rsid w:val="007B6FAC"/>
    <w:rsid w:val="007B7A36"/>
    <w:rsid w:val="007D03CD"/>
    <w:rsid w:val="007D5DC7"/>
    <w:rsid w:val="007E6A12"/>
    <w:rsid w:val="007F28E2"/>
    <w:rsid w:val="00834647"/>
    <w:rsid w:val="0083696B"/>
    <w:rsid w:val="00854EDC"/>
    <w:rsid w:val="00862E42"/>
    <w:rsid w:val="00866166"/>
    <w:rsid w:val="008774DB"/>
    <w:rsid w:val="008819DC"/>
    <w:rsid w:val="00882C96"/>
    <w:rsid w:val="00887A72"/>
    <w:rsid w:val="00897F89"/>
    <w:rsid w:val="008C471D"/>
    <w:rsid w:val="008F0171"/>
    <w:rsid w:val="008F2367"/>
    <w:rsid w:val="00901523"/>
    <w:rsid w:val="00904103"/>
    <w:rsid w:val="009062EC"/>
    <w:rsid w:val="009115C7"/>
    <w:rsid w:val="009157D4"/>
    <w:rsid w:val="00921E1D"/>
    <w:rsid w:val="009236E4"/>
    <w:rsid w:val="00925E64"/>
    <w:rsid w:val="00942723"/>
    <w:rsid w:val="00943573"/>
    <w:rsid w:val="0094495E"/>
    <w:rsid w:val="0094625C"/>
    <w:rsid w:val="009550B2"/>
    <w:rsid w:val="009554B2"/>
    <w:rsid w:val="009A5C4C"/>
    <w:rsid w:val="009B1CC8"/>
    <w:rsid w:val="009C1D8D"/>
    <w:rsid w:val="009C3BC7"/>
    <w:rsid w:val="009D0CDB"/>
    <w:rsid w:val="009E7F95"/>
    <w:rsid w:val="009F0C1C"/>
    <w:rsid w:val="009F1C93"/>
    <w:rsid w:val="009F2EB5"/>
    <w:rsid w:val="009F6A79"/>
    <w:rsid w:val="00A013C8"/>
    <w:rsid w:val="00A03535"/>
    <w:rsid w:val="00A05139"/>
    <w:rsid w:val="00A15690"/>
    <w:rsid w:val="00A22BD7"/>
    <w:rsid w:val="00A34A1C"/>
    <w:rsid w:val="00A453BA"/>
    <w:rsid w:val="00A52BC2"/>
    <w:rsid w:val="00A53F52"/>
    <w:rsid w:val="00A55446"/>
    <w:rsid w:val="00A64498"/>
    <w:rsid w:val="00A679AD"/>
    <w:rsid w:val="00A83C7C"/>
    <w:rsid w:val="00AA1F4D"/>
    <w:rsid w:val="00AA359B"/>
    <w:rsid w:val="00AA526D"/>
    <w:rsid w:val="00AB38FF"/>
    <w:rsid w:val="00AB6CAD"/>
    <w:rsid w:val="00AB7E0F"/>
    <w:rsid w:val="00AD1C25"/>
    <w:rsid w:val="00AF60E4"/>
    <w:rsid w:val="00B00D61"/>
    <w:rsid w:val="00B040D3"/>
    <w:rsid w:val="00B10466"/>
    <w:rsid w:val="00B14D07"/>
    <w:rsid w:val="00B16DEF"/>
    <w:rsid w:val="00B21A1C"/>
    <w:rsid w:val="00B24D00"/>
    <w:rsid w:val="00B2705B"/>
    <w:rsid w:val="00B36DDB"/>
    <w:rsid w:val="00B529E7"/>
    <w:rsid w:val="00B62343"/>
    <w:rsid w:val="00B7153E"/>
    <w:rsid w:val="00B8558A"/>
    <w:rsid w:val="00B927D6"/>
    <w:rsid w:val="00BA025D"/>
    <w:rsid w:val="00BD12FA"/>
    <w:rsid w:val="00C068F2"/>
    <w:rsid w:val="00C10A92"/>
    <w:rsid w:val="00C162BF"/>
    <w:rsid w:val="00C16F06"/>
    <w:rsid w:val="00C26770"/>
    <w:rsid w:val="00C303E2"/>
    <w:rsid w:val="00C34182"/>
    <w:rsid w:val="00CB059D"/>
    <w:rsid w:val="00CB237A"/>
    <w:rsid w:val="00CB7AEF"/>
    <w:rsid w:val="00CB7DF1"/>
    <w:rsid w:val="00CD4991"/>
    <w:rsid w:val="00CD6B60"/>
    <w:rsid w:val="00CF6C3B"/>
    <w:rsid w:val="00D07321"/>
    <w:rsid w:val="00D07E34"/>
    <w:rsid w:val="00D146C9"/>
    <w:rsid w:val="00D218FF"/>
    <w:rsid w:val="00D22992"/>
    <w:rsid w:val="00D2309C"/>
    <w:rsid w:val="00D26258"/>
    <w:rsid w:val="00D42014"/>
    <w:rsid w:val="00D556B2"/>
    <w:rsid w:val="00D605E4"/>
    <w:rsid w:val="00D62B77"/>
    <w:rsid w:val="00D63A8E"/>
    <w:rsid w:val="00D66702"/>
    <w:rsid w:val="00D668F4"/>
    <w:rsid w:val="00D739DE"/>
    <w:rsid w:val="00D915BE"/>
    <w:rsid w:val="00D96150"/>
    <w:rsid w:val="00DC7A88"/>
    <w:rsid w:val="00DD4CC9"/>
    <w:rsid w:val="00DE2810"/>
    <w:rsid w:val="00DF4BC7"/>
    <w:rsid w:val="00E042A4"/>
    <w:rsid w:val="00E07961"/>
    <w:rsid w:val="00E116CD"/>
    <w:rsid w:val="00E23370"/>
    <w:rsid w:val="00E34DDA"/>
    <w:rsid w:val="00E408D9"/>
    <w:rsid w:val="00E444F2"/>
    <w:rsid w:val="00E5442F"/>
    <w:rsid w:val="00E557B1"/>
    <w:rsid w:val="00E7128F"/>
    <w:rsid w:val="00E80D2A"/>
    <w:rsid w:val="00E81AA8"/>
    <w:rsid w:val="00EA233C"/>
    <w:rsid w:val="00EA7C77"/>
    <w:rsid w:val="00EB4832"/>
    <w:rsid w:val="00ED1C35"/>
    <w:rsid w:val="00ED43E5"/>
    <w:rsid w:val="00EE5CE9"/>
    <w:rsid w:val="00EF3DAE"/>
    <w:rsid w:val="00F027C0"/>
    <w:rsid w:val="00F15080"/>
    <w:rsid w:val="00F15B7F"/>
    <w:rsid w:val="00F15EC1"/>
    <w:rsid w:val="00F22A45"/>
    <w:rsid w:val="00F22E19"/>
    <w:rsid w:val="00F266D1"/>
    <w:rsid w:val="00F26E23"/>
    <w:rsid w:val="00F36196"/>
    <w:rsid w:val="00F5760B"/>
    <w:rsid w:val="00F6110B"/>
    <w:rsid w:val="00F668C1"/>
    <w:rsid w:val="00F86306"/>
    <w:rsid w:val="00F96461"/>
    <w:rsid w:val="00FA5FC0"/>
    <w:rsid w:val="00FC0036"/>
    <w:rsid w:val="00FC0B32"/>
    <w:rsid w:val="00FC3855"/>
    <w:rsid w:val="00FC5121"/>
    <w:rsid w:val="00FC61D7"/>
    <w:rsid w:val="00FD0AD6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AB5FB7"/>
  <w15:docId w15:val="{329BC993-EC31-4ECC-813D-155B6494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3A8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pPr>
      <w:widowControl w:val="0"/>
      <w:ind w:left="5664"/>
    </w:pPr>
    <w:rPr>
      <w:sz w:val="22"/>
      <w:szCs w:val="22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pPr>
      <w:spacing w:before="100" w:beforeAutospacing="1" w:after="100" w:afterAutospacing="1"/>
    </w:p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character" w:customStyle="1" w:styleId="SUBST">
    <w:name w:val="__SUBST"/>
    <w:rsid w:val="003D3AAE"/>
    <w:rPr>
      <w:b/>
      <w:bCs/>
      <w:i/>
      <w:iCs/>
      <w:sz w:val="20"/>
      <w:szCs w:val="20"/>
    </w:rPr>
  </w:style>
  <w:style w:type="paragraph" w:customStyle="1" w:styleId="BodyTextIndent21">
    <w:name w:val="Body Text Indent 21"/>
    <w:basedOn w:val="a"/>
    <w:rsid w:val="00DE2810"/>
    <w:pPr>
      <w:widowControl w:val="0"/>
      <w:spacing w:line="360" w:lineRule="auto"/>
      <w:ind w:firstLine="851"/>
      <w:jc w:val="both"/>
    </w:pPr>
    <w:rPr>
      <w:sz w:val="20"/>
      <w:szCs w:val="20"/>
    </w:rPr>
  </w:style>
  <w:style w:type="paragraph" w:styleId="3">
    <w:name w:val="Body Text 3"/>
    <w:basedOn w:val="a"/>
    <w:rsid w:val="00D63A8E"/>
    <w:pPr>
      <w:spacing w:after="120"/>
    </w:pPr>
    <w:rPr>
      <w:sz w:val="16"/>
      <w:szCs w:val="16"/>
    </w:rPr>
  </w:style>
  <w:style w:type="paragraph" w:styleId="ac">
    <w:name w:val="Body Text"/>
    <w:basedOn w:val="a"/>
    <w:rsid w:val="00596418"/>
    <w:pPr>
      <w:spacing w:after="120"/>
    </w:pPr>
  </w:style>
  <w:style w:type="character" w:styleId="ad">
    <w:name w:val="annotation reference"/>
    <w:basedOn w:val="a0"/>
    <w:semiHidden/>
    <w:rsid w:val="00F15080"/>
    <w:rPr>
      <w:sz w:val="16"/>
      <w:szCs w:val="16"/>
    </w:rPr>
  </w:style>
  <w:style w:type="paragraph" w:styleId="ae">
    <w:name w:val="annotation text"/>
    <w:basedOn w:val="a"/>
    <w:semiHidden/>
    <w:rsid w:val="00F15080"/>
    <w:rPr>
      <w:sz w:val="20"/>
      <w:szCs w:val="20"/>
    </w:rPr>
  </w:style>
  <w:style w:type="paragraph" w:styleId="af">
    <w:name w:val="annotation subject"/>
    <w:basedOn w:val="ae"/>
    <w:next w:val="ae"/>
    <w:semiHidden/>
    <w:rsid w:val="00F15080"/>
    <w:rPr>
      <w:b/>
      <w:bCs/>
    </w:rPr>
  </w:style>
  <w:style w:type="paragraph" w:customStyle="1" w:styleId="ConsPlusNormal">
    <w:name w:val="ConsPlusNormal"/>
    <w:basedOn w:val="a"/>
    <w:rsid w:val="009236E4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harChar">
    <w:name w:val="Char Char"/>
    <w:basedOn w:val="a"/>
    <w:uiPriority w:val="99"/>
    <w:rsid w:val="008F01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611A4"/>
    <w:rPr>
      <w:sz w:val="24"/>
      <w:szCs w:val="24"/>
    </w:rPr>
  </w:style>
  <w:style w:type="paragraph" w:customStyle="1" w:styleId="consnormal0">
    <w:name w:val="consnormal"/>
    <w:basedOn w:val="a"/>
    <w:rsid w:val="003611A4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table" w:styleId="af0">
    <w:name w:val="Table Grid"/>
    <w:basedOn w:val="a1"/>
    <w:rsid w:val="00A5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nhideWhenUsed/>
    <w:rsid w:val="00B2705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B2705B"/>
    <w:rPr>
      <w:sz w:val="24"/>
      <w:szCs w:val="24"/>
    </w:rPr>
  </w:style>
  <w:style w:type="character" w:styleId="af3">
    <w:name w:val="Strong"/>
    <w:basedOn w:val="a0"/>
    <w:uiPriority w:val="22"/>
    <w:qFormat/>
    <w:rsid w:val="009115C7"/>
    <w:rPr>
      <w:b/>
      <w:bCs/>
    </w:rPr>
  </w:style>
  <w:style w:type="paragraph" w:styleId="af4">
    <w:name w:val="List Paragraph"/>
    <w:basedOn w:val="a"/>
    <w:uiPriority w:val="34"/>
    <w:qFormat/>
    <w:rsid w:val="005F3396"/>
    <w:pPr>
      <w:ind w:left="720"/>
      <w:contextualSpacing/>
    </w:pPr>
  </w:style>
  <w:style w:type="character" w:customStyle="1" w:styleId="fontstyle01">
    <w:name w:val="fontstyle01"/>
    <w:basedOn w:val="a0"/>
    <w:rsid w:val="00B62343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08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DB6D5"/>
            <w:bottom w:val="none" w:sz="0" w:space="0" w:color="auto"/>
            <w:right w:val="single" w:sz="6" w:space="0" w:color="9DB6D5"/>
          </w:divBdr>
          <w:divsChild>
            <w:div w:id="1902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7607">
                  <w:marLeft w:val="10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3A0ED-2FFA-40B7-A49C-320F4FD4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</vt:lpstr>
    </vt:vector>
  </TitlesOfParts>
  <Company>M</Company>
  <LinksUpToDate>false</LinksUpToDate>
  <CharactersWithSpaces>3806</CharactersWithSpaces>
  <SharedDoc>false</SharedDoc>
  <HLinks>
    <vt:vector size="6" baseType="variant">
      <vt:variant>
        <vt:i4>131166</vt:i4>
      </vt:variant>
      <vt:variant>
        <vt:i4>2</vt:i4>
      </vt:variant>
      <vt:variant>
        <vt:i4>0</vt:i4>
      </vt:variant>
      <vt:variant>
        <vt:i4>5</vt:i4>
      </vt:variant>
      <vt:variant>
        <vt:lpwstr>http://www.progressinvest.ru/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creator>smirnovan</dc:creator>
  <cp:lastModifiedBy>Поздняков Руслан</cp:lastModifiedBy>
  <cp:revision>4</cp:revision>
  <cp:lastPrinted>2023-12-06T14:18:00Z</cp:lastPrinted>
  <dcterms:created xsi:type="dcterms:W3CDTF">2025-06-04T08:01:00Z</dcterms:created>
  <dcterms:modified xsi:type="dcterms:W3CDTF">2025-06-04T08:01:00Z</dcterms:modified>
</cp:coreProperties>
</file>